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B410D4" w14:textId="77777777" w:rsidR="00AC625B" w:rsidRPr="00D50587" w:rsidRDefault="00D50587" w:rsidP="00AC625B">
      <w:pPr>
        <w:spacing w:before="100" w:beforeAutospacing="1" w:after="100" w:afterAutospacing="1"/>
        <w:outlineLvl w:val="1"/>
        <w:rPr>
          <w:rFonts w:ascii="Arial" w:eastAsia="Times New Roman" w:hAnsi="Arial" w:cs="Arial"/>
          <w:b/>
          <w:bCs/>
          <w:szCs w:val="24"/>
          <w:lang w:eastAsia="en-US"/>
        </w:rPr>
      </w:pPr>
      <w:r>
        <w:rPr>
          <w:rFonts w:ascii="Arial" w:eastAsia="Times New Roman" w:hAnsi="Arial" w:cs="Arial"/>
          <w:b/>
          <w:bCs/>
          <w:szCs w:val="24"/>
          <w:lang w:eastAsia="en-US"/>
        </w:rPr>
        <w:t xml:space="preserve">Colorful </w:t>
      </w:r>
      <w:proofErr w:type="spellStart"/>
      <w:r>
        <w:rPr>
          <w:rFonts w:ascii="Arial" w:eastAsia="Times New Roman" w:hAnsi="Arial" w:cs="Arial"/>
          <w:b/>
          <w:bCs/>
          <w:szCs w:val="24"/>
          <w:lang w:eastAsia="en-US"/>
        </w:rPr>
        <w:t>World_</w:t>
      </w:r>
      <w:r w:rsidR="00AC625B" w:rsidRPr="00D50587">
        <w:rPr>
          <w:rFonts w:ascii="Arial" w:eastAsia="Times New Roman" w:hAnsi="Arial" w:cs="Arial"/>
          <w:b/>
          <w:bCs/>
          <w:szCs w:val="24"/>
          <w:lang w:eastAsia="en-US"/>
        </w:rPr>
        <w:t>Workflow</w:t>
      </w:r>
      <w:proofErr w:type="spellEnd"/>
    </w:p>
    <w:p w14:paraId="41F653FE" w14:textId="77777777" w:rsidR="00AC625B" w:rsidRPr="00D50587" w:rsidRDefault="00AC625B" w:rsidP="00AC625B">
      <w:pPr>
        <w:spacing w:before="100" w:beforeAutospacing="1" w:after="100" w:afterAutospacing="1"/>
        <w:outlineLvl w:val="2"/>
        <w:rPr>
          <w:rFonts w:ascii="Arial" w:eastAsia="Times New Roman" w:hAnsi="Arial" w:cs="Arial"/>
          <w:b/>
          <w:bCs/>
          <w:szCs w:val="24"/>
          <w:lang w:eastAsia="en-US"/>
        </w:rPr>
      </w:pPr>
      <w:bookmarkStart w:id="0" w:name="Advance_preparation"/>
      <w:bookmarkEnd w:id="0"/>
      <w:r w:rsidRPr="00D50587">
        <w:rPr>
          <w:rFonts w:ascii="Arial" w:eastAsia="Times New Roman" w:hAnsi="Arial" w:cs="Arial"/>
          <w:b/>
          <w:bCs/>
          <w:szCs w:val="24"/>
          <w:lang w:eastAsia="en-US"/>
        </w:rPr>
        <w:t>Advance preparation</w:t>
      </w:r>
    </w:p>
    <w:p w14:paraId="22011799" w14:textId="77777777" w:rsidR="00AC625B" w:rsidRPr="00D50587" w:rsidRDefault="00AC625B" w:rsidP="00AC625B">
      <w:pPr>
        <w:spacing w:before="100" w:beforeAutospacing="1" w:after="100" w:afterAutospacing="1"/>
        <w:rPr>
          <w:rFonts w:ascii="Arial" w:hAnsi="Arial" w:cs="Arial"/>
          <w:szCs w:val="24"/>
          <w:lang w:eastAsia="en-US"/>
        </w:rPr>
      </w:pPr>
      <w:r w:rsidRPr="00D50587">
        <w:rPr>
          <w:rFonts w:ascii="Arial" w:hAnsi="Arial" w:cs="Arial"/>
          <w:noProof/>
          <w:color w:val="0000FF"/>
          <w:szCs w:val="24"/>
          <w:lang w:eastAsia="en-US"/>
        </w:rPr>
        <w:drawing>
          <wp:inline distT="0" distB="0" distL="0" distR="0" wp14:anchorId="4CC23FBD" wp14:editId="53141079">
            <wp:extent cx="533400" cy="533400"/>
            <wp:effectExtent l="0" t="0" r="0" b="0"/>
            <wp:docPr id="1" name="Picture 1" descr="mage:Note mini.png">
              <a:hlinkClick xmlns:a="http://schemas.openxmlformats.org/drawingml/2006/main" r:id="rId6" tooltip="&quot;Image:Note mini.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e:Note mini.png">
                      <a:hlinkClick r:id="rId6" tooltip="&quot;Image:Note mini.pn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D50587">
        <w:rPr>
          <w:rFonts w:ascii="Arial" w:hAnsi="Arial" w:cs="Arial"/>
          <w:i/>
          <w:iCs/>
          <w:color w:val="FF0000"/>
          <w:szCs w:val="24"/>
          <w:lang w:eastAsia="en-US"/>
        </w:rPr>
        <w:t xml:space="preserve">TEACHERS: You will be receiving two strains of bacteria to transform. These strains will consist of colonies of each strain on a petri dish. To obtain sufficient amounts of bacteria for a class to conduct transformation, you will need to </w:t>
      </w:r>
      <w:proofErr w:type="spellStart"/>
      <w:r w:rsidRPr="00D50587">
        <w:rPr>
          <w:rFonts w:ascii="Arial" w:hAnsi="Arial" w:cs="Arial"/>
          <w:i/>
          <w:iCs/>
          <w:color w:val="FF0000"/>
          <w:szCs w:val="24"/>
          <w:lang w:eastAsia="en-US"/>
        </w:rPr>
        <w:t>replate</w:t>
      </w:r>
      <w:proofErr w:type="spellEnd"/>
      <w:r w:rsidRPr="00D50587">
        <w:rPr>
          <w:rFonts w:ascii="Arial" w:hAnsi="Arial" w:cs="Arial"/>
          <w:i/>
          <w:iCs/>
          <w:color w:val="FF0000"/>
          <w:szCs w:val="24"/>
          <w:lang w:eastAsia="en-US"/>
        </w:rPr>
        <w:t xml:space="preserve"> these colonies as patches. Each patch will provide sufficient bacteria for 1 lab group and up to 6 patches will fit comfortably on one plate. </w:t>
      </w:r>
      <w:proofErr w:type="gramStart"/>
      <w:r w:rsidRPr="00D50587">
        <w:rPr>
          <w:rFonts w:ascii="Arial" w:hAnsi="Arial" w:cs="Arial"/>
          <w:i/>
          <w:iCs/>
          <w:color w:val="FF0000"/>
          <w:szCs w:val="24"/>
          <w:lang w:eastAsia="en-US"/>
        </w:rPr>
        <w:t xml:space="preserve">This process can be done by the student or the teacher </w:t>
      </w:r>
      <w:r w:rsidRPr="00D50587">
        <w:rPr>
          <w:rFonts w:ascii="Arial" w:hAnsi="Arial" w:cs="Arial"/>
          <w:b/>
          <w:bCs/>
          <w:i/>
          <w:iCs/>
          <w:color w:val="FF0000"/>
          <w:szCs w:val="24"/>
          <w:lang w:eastAsia="en-US"/>
        </w:rPr>
        <w:t>up to a week prior to the transformation</w:t>
      </w:r>
      <w:proofErr w:type="gramEnd"/>
      <w:r w:rsidRPr="00D50587">
        <w:rPr>
          <w:rFonts w:ascii="Arial" w:hAnsi="Arial" w:cs="Arial"/>
          <w:b/>
          <w:bCs/>
          <w:i/>
          <w:iCs/>
          <w:color w:val="FF0000"/>
          <w:szCs w:val="24"/>
          <w:lang w:eastAsia="en-US"/>
        </w:rPr>
        <w:t>.</w:t>
      </w:r>
      <w:r w:rsidRPr="00D50587">
        <w:rPr>
          <w:rFonts w:ascii="Arial" w:hAnsi="Arial" w:cs="Arial"/>
          <w:i/>
          <w:iCs/>
          <w:color w:val="FF0000"/>
          <w:szCs w:val="24"/>
          <w:lang w:eastAsia="en-US"/>
        </w:rPr>
        <w:t xml:space="preserve"> You may wish to conduct this procedure yourself. However, if time allows, the students will enjoy learning these microbiological techniques. </w:t>
      </w:r>
    </w:p>
    <w:p w14:paraId="1EF2FBFC" w14:textId="77777777" w:rsidR="00D50587" w:rsidRDefault="00AC625B" w:rsidP="00AC625B">
      <w:pPr>
        <w:numPr>
          <w:ilvl w:val="0"/>
          <w:numId w:val="1"/>
        </w:numPr>
        <w:spacing w:before="100" w:beforeAutospacing="1" w:after="100" w:afterAutospacing="1"/>
        <w:rPr>
          <w:rFonts w:ascii="Arial" w:eastAsia="Times New Roman" w:hAnsi="Arial" w:cs="Arial"/>
          <w:szCs w:val="24"/>
          <w:lang w:eastAsia="en-US"/>
        </w:rPr>
      </w:pPr>
      <w:r w:rsidRPr="00D50587">
        <w:rPr>
          <w:rFonts w:ascii="Arial" w:eastAsia="Times New Roman" w:hAnsi="Arial" w:cs="Arial"/>
          <w:szCs w:val="24"/>
          <w:lang w:eastAsia="en-US"/>
        </w:rPr>
        <w:t xml:space="preserve">Using a sterile inoculating loop or toothpick, transfer a bacterial colony from one of the petri dishes to a new LB agar petri dish, drawing a 1 cm x 1 cm square of each strain. Each square you draw this way will yield enough cells to transform with 2 plasmids. </w:t>
      </w:r>
    </w:p>
    <w:p w14:paraId="6AB9BD40" w14:textId="77777777" w:rsidR="00AC625B" w:rsidRPr="00D50587" w:rsidRDefault="00AC625B" w:rsidP="00AC625B">
      <w:pPr>
        <w:numPr>
          <w:ilvl w:val="0"/>
          <w:numId w:val="1"/>
        </w:numPr>
        <w:spacing w:before="100" w:beforeAutospacing="1" w:after="100" w:afterAutospacing="1"/>
        <w:rPr>
          <w:rFonts w:ascii="Arial" w:eastAsia="Times New Roman" w:hAnsi="Arial" w:cs="Arial"/>
          <w:szCs w:val="24"/>
          <w:lang w:eastAsia="en-US"/>
        </w:rPr>
      </w:pPr>
      <w:r w:rsidRPr="00D50587">
        <w:rPr>
          <w:rFonts w:ascii="Arial" w:eastAsia="Times New Roman" w:hAnsi="Arial" w:cs="Arial"/>
          <w:szCs w:val="24"/>
          <w:lang w:eastAsia="en-US"/>
        </w:rPr>
        <w:t xml:space="preserve">Repeat for each strain you will need for the transformation lab. </w:t>
      </w:r>
    </w:p>
    <w:p w14:paraId="729E1DC2" w14:textId="77777777" w:rsidR="00AC625B" w:rsidRPr="00D50587" w:rsidRDefault="00AC625B" w:rsidP="00AC625B">
      <w:pPr>
        <w:numPr>
          <w:ilvl w:val="0"/>
          <w:numId w:val="1"/>
        </w:numPr>
        <w:spacing w:before="100" w:beforeAutospacing="1" w:after="100" w:afterAutospacing="1"/>
        <w:rPr>
          <w:rFonts w:ascii="Arial" w:eastAsia="Times New Roman" w:hAnsi="Arial" w:cs="Arial"/>
          <w:szCs w:val="24"/>
          <w:lang w:eastAsia="en-US"/>
        </w:rPr>
      </w:pPr>
      <w:r w:rsidRPr="00D50587">
        <w:rPr>
          <w:rFonts w:ascii="Arial" w:eastAsia="Times New Roman" w:hAnsi="Arial" w:cs="Arial"/>
          <w:szCs w:val="24"/>
          <w:lang w:eastAsia="en-US"/>
        </w:rPr>
        <w:t xml:space="preserve">Place petri dishes in the incubator at 37°C overnight. </w:t>
      </w:r>
      <w:r w:rsidRPr="00D50587">
        <w:rPr>
          <w:rFonts w:ascii="Arial" w:hAnsi="Arial" w:cs="Arial"/>
          <w:szCs w:val="24"/>
          <w:lang w:eastAsia="en-US"/>
        </w:rPr>
        <w:br w:type="textWrapping" w:clear="all"/>
      </w:r>
    </w:p>
    <w:p w14:paraId="36E88FB1" w14:textId="77777777" w:rsidR="00C26B57" w:rsidRDefault="00AC625B" w:rsidP="00AC625B">
      <w:pPr>
        <w:spacing w:before="100" w:beforeAutospacing="1" w:after="100" w:afterAutospacing="1"/>
        <w:rPr>
          <w:rFonts w:ascii="Arial" w:hAnsi="Arial" w:cs="Arial"/>
          <w:i/>
          <w:iCs/>
          <w:color w:val="FF0000"/>
          <w:szCs w:val="24"/>
          <w:lang w:eastAsia="en-US"/>
        </w:rPr>
      </w:pPr>
      <w:r w:rsidRPr="00D50587">
        <w:rPr>
          <w:rFonts w:ascii="Arial" w:hAnsi="Arial" w:cs="Arial"/>
          <w:noProof/>
          <w:color w:val="0000FF"/>
          <w:szCs w:val="24"/>
          <w:lang w:eastAsia="en-US"/>
        </w:rPr>
        <w:drawing>
          <wp:inline distT="0" distB="0" distL="0" distR="0" wp14:anchorId="43C8D17E" wp14:editId="0A1998F5">
            <wp:extent cx="533400" cy="533400"/>
            <wp:effectExtent l="0" t="0" r="0" b="0"/>
            <wp:docPr id="4" name="Picture 4" descr="mage:Note mini.png">
              <a:hlinkClick xmlns:a="http://schemas.openxmlformats.org/drawingml/2006/main" r:id="rId6" tooltip="&quot;Image:Note mini.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ge:Note mini.png">
                      <a:hlinkClick r:id="rId6" tooltip="&quot;Image:Note mini.pn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D50587">
        <w:rPr>
          <w:rFonts w:ascii="Arial" w:hAnsi="Arial" w:cs="Arial"/>
          <w:i/>
          <w:iCs/>
          <w:color w:val="FF0000"/>
          <w:szCs w:val="24"/>
          <w:lang w:eastAsia="en-US"/>
        </w:rPr>
        <w:t>TEACHERS: On the day that the students transform the cells, you will need to complete the transformation buffer by</w:t>
      </w:r>
      <w:r w:rsidR="00C26B57">
        <w:rPr>
          <w:rFonts w:ascii="Arial" w:hAnsi="Arial" w:cs="Arial"/>
          <w:i/>
          <w:iCs/>
          <w:color w:val="FF0000"/>
          <w:szCs w:val="24"/>
          <w:lang w:eastAsia="en-US"/>
        </w:rPr>
        <w:t xml:space="preserve"> adding</w:t>
      </w:r>
      <w:r w:rsidRPr="00D50587">
        <w:rPr>
          <w:rFonts w:ascii="Arial" w:hAnsi="Arial" w:cs="Arial"/>
          <w:i/>
          <w:iCs/>
          <w:color w:val="FF0000"/>
          <w:szCs w:val="24"/>
          <w:lang w:eastAsia="en-US"/>
        </w:rPr>
        <w:t xml:space="preserve"> 50 ml of bottled spring water to the</w:t>
      </w:r>
      <w:r w:rsidR="00C26B57">
        <w:rPr>
          <w:rFonts w:ascii="Arial" w:hAnsi="Arial" w:cs="Arial"/>
          <w:i/>
          <w:iCs/>
          <w:color w:val="FF0000"/>
          <w:szCs w:val="24"/>
          <w:lang w:eastAsia="en-US"/>
        </w:rPr>
        <w:t xml:space="preserve"> 0.73 g</w:t>
      </w:r>
      <w:r w:rsidRPr="00D50587">
        <w:rPr>
          <w:rFonts w:ascii="Arial" w:hAnsi="Arial" w:cs="Arial"/>
          <w:i/>
          <w:iCs/>
          <w:color w:val="FF0000"/>
          <w:szCs w:val="24"/>
          <w:lang w:eastAsia="en-US"/>
        </w:rPr>
        <w:t xml:space="preserve"> CaCl</w:t>
      </w:r>
      <w:r w:rsidRPr="00D50587">
        <w:rPr>
          <w:rFonts w:ascii="Arial" w:hAnsi="Arial" w:cs="Arial"/>
          <w:i/>
          <w:iCs/>
          <w:color w:val="FF0000"/>
          <w:szCs w:val="24"/>
          <w:vertAlign w:val="subscript"/>
          <w:lang w:eastAsia="en-US"/>
        </w:rPr>
        <w:t>2</w:t>
      </w:r>
      <w:r w:rsidRPr="00D50587">
        <w:rPr>
          <w:rFonts w:ascii="Arial" w:hAnsi="Arial" w:cs="Arial"/>
          <w:i/>
          <w:iCs/>
          <w:color w:val="FF0000"/>
          <w:szCs w:val="24"/>
          <w:lang w:eastAsia="en-US"/>
        </w:rPr>
        <w:t xml:space="preserve"> to make a 0.1M solution. </w:t>
      </w:r>
      <w:r w:rsidR="00C26B57">
        <w:rPr>
          <w:rFonts w:ascii="Arial" w:hAnsi="Arial" w:cs="Arial"/>
          <w:i/>
          <w:iCs/>
          <w:color w:val="FF0000"/>
          <w:szCs w:val="24"/>
          <w:lang w:eastAsia="en-US"/>
        </w:rPr>
        <w:t>If the CaCl</w:t>
      </w:r>
      <w:r w:rsidR="00C26B57" w:rsidRPr="00C26B57">
        <w:rPr>
          <w:rFonts w:ascii="Arial" w:hAnsi="Arial" w:cs="Arial"/>
          <w:i/>
          <w:iCs/>
          <w:color w:val="FF0000"/>
          <w:szCs w:val="24"/>
          <w:vertAlign w:val="subscript"/>
          <w:lang w:eastAsia="en-US"/>
        </w:rPr>
        <w:t xml:space="preserve">2 </w:t>
      </w:r>
      <w:r w:rsidR="00C26B57">
        <w:rPr>
          <w:rFonts w:ascii="Arial" w:hAnsi="Arial" w:cs="Arial"/>
          <w:i/>
          <w:iCs/>
          <w:color w:val="FF0000"/>
          <w:szCs w:val="24"/>
          <w:lang w:eastAsia="en-US"/>
        </w:rPr>
        <w:t xml:space="preserve">has arrived in solution already then you only need to pre-chill the tube in the fridge or on ice. </w:t>
      </w:r>
      <w:bookmarkStart w:id="1" w:name="_GoBack"/>
      <w:bookmarkEnd w:id="1"/>
    </w:p>
    <w:p w14:paraId="12DD48A7" w14:textId="0A655BBE" w:rsidR="00AC625B" w:rsidRPr="00D50587" w:rsidRDefault="00C26B57" w:rsidP="00AC625B">
      <w:pPr>
        <w:spacing w:before="100" w:beforeAutospacing="1" w:after="100" w:afterAutospacing="1"/>
        <w:rPr>
          <w:rFonts w:ascii="Arial" w:hAnsi="Arial" w:cs="Arial"/>
          <w:szCs w:val="24"/>
          <w:lang w:eastAsia="en-US"/>
        </w:rPr>
      </w:pPr>
      <w:r>
        <w:rPr>
          <w:rFonts w:ascii="Arial" w:hAnsi="Arial" w:cs="Arial"/>
          <w:i/>
          <w:iCs/>
          <w:color w:val="FF0000"/>
          <w:szCs w:val="24"/>
          <w:lang w:eastAsia="en-US"/>
        </w:rPr>
        <w:t xml:space="preserve">You could also choose to aliquot the </w:t>
      </w:r>
      <w:r w:rsidRPr="00D50587">
        <w:rPr>
          <w:rFonts w:ascii="Arial" w:hAnsi="Arial" w:cs="Arial"/>
          <w:i/>
          <w:iCs/>
          <w:color w:val="FF0000"/>
          <w:szCs w:val="24"/>
          <w:lang w:eastAsia="en-US"/>
        </w:rPr>
        <w:t>0.1M CaCl</w:t>
      </w:r>
      <w:r w:rsidRPr="00D50587">
        <w:rPr>
          <w:rFonts w:ascii="Arial" w:hAnsi="Arial" w:cs="Arial"/>
          <w:i/>
          <w:iCs/>
          <w:color w:val="FF0000"/>
          <w:szCs w:val="24"/>
          <w:vertAlign w:val="subscript"/>
          <w:lang w:eastAsia="en-US"/>
        </w:rPr>
        <w:t>2</w:t>
      </w:r>
      <w:r>
        <w:rPr>
          <w:rFonts w:ascii="Arial" w:hAnsi="Arial" w:cs="Arial"/>
          <w:i/>
          <w:iCs/>
          <w:color w:val="FF0000"/>
          <w:szCs w:val="24"/>
          <w:vertAlign w:val="subscript"/>
          <w:lang w:eastAsia="en-US"/>
        </w:rPr>
        <w:t xml:space="preserve"> </w:t>
      </w:r>
      <w:proofErr w:type="gramStart"/>
      <w:r>
        <w:rPr>
          <w:rFonts w:ascii="Arial" w:hAnsi="Arial" w:cs="Arial"/>
          <w:i/>
          <w:iCs/>
          <w:color w:val="FF0000"/>
          <w:szCs w:val="24"/>
          <w:lang w:eastAsia="en-US"/>
        </w:rPr>
        <w:t>solution</w:t>
      </w:r>
      <w:proofErr w:type="gramEnd"/>
      <w:r>
        <w:rPr>
          <w:rFonts w:ascii="Arial" w:hAnsi="Arial" w:cs="Arial"/>
          <w:i/>
          <w:iCs/>
          <w:color w:val="FF0000"/>
          <w:szCs w:val="24"/>
          <w:lang w:eastAsia="en-US"/>
        </w:rPr>
        <w:t xml:space="preserve"> since e</w:t>
      </w:r>
      <w:r w:rsidR="00AC625B" w:rsidRPr="00D50587">
        <w:rPr>
          <w:rFonts w:ascii="Arial" w:hAnsi="Arial" w:cs="Arial"/>
          <w:i/>
          <w:iCs/>
          <w:color w:val="FF0000"/>
          <w:szCs w:val="24"/>
          <w:lang w:eastAsia="en-US"/>
        </w:rPr>
        <w:t>ach group will need</w:t>
      </w:r>
      <w:r>
        <w:rPr>
          <w:rFonts w:ascii="Arial" w:hAnsi="Arial" w:cs="Arial"/>
          <w:i/>
          <w:iCs/>
          <w:color w:val="FF0000"/>
          <w:szCs w:val="24"/>
          <w:lang w:eastAsia="en-US"/>
        </w:rPr>
        <w:t xml:space="preserve"> only</w:t>
      </w:r>
      <w:r w:rsidR="00AC625B" w:rsidRPr="00D50587">
        <w:rPr>
          <w:rFonts w:ascii="Arial" w:hAnsi="Arial" w:cs="Arial"/>
          <w:i/>
          <w:iCs/>
          <w:color w:val="FF0000"/>
          <w:szCs w:val="24"/>
          <w:lang w:eastAsia="en-US"/>
        </w:rPr>
        <w:t xml:space="preserve"> </w:t>
      </w:r>
      <w:r w:rsidR="000E60AA">
        <w:rPr>
          <w:rFonts w:ascii="Arial" w:hAnsi="Arial" w:cs="Arial"/>
          <w:i/>
          <w:iCs/>
          <w:color w:val="FF0000"/>
          <w:szCs w:val="24"/>
          <w:lang w:eastAsia="en-US"/>
        </w:rPr>
        <w:t>0.4 ml of it</w:t>
      </w:r>
      <w:r w:rsidR="00AC625B" w:rsidRPr="00D50587">
        <w:rPr>
          <w:rFonts w:ascii="Arial" w:hAnsi="Arial" w:cs="Arial"/>
          <w:i/>
          <w:iCs/>
          <w:color w:val="FF0000"/>
          <w:szCs w:val="24"/>
          <w:lang w:eastAsia="en-US"/>
        </w:rPr>
        <w:t xml:space="preserve">. We recommend giving the students a 500μL aliquot to account for pipet variations. </w:t>
      </w:r>
      <w:r>
        <w:rPr>
          <w:rFonts w:ascii="Arial" w:hAnsi="Arial" w:cs="Arial"/>
          <w:i/>
          <w:iCs/>
          <w:color w:val="FF0000"/>
          <w:szCs w:val="24"/>
          <w:lang w:eastAsia="en-US"/>
        </w:rPr>
        <w:t>In all cases, you’ll want to c</w:t>
      </w:r>
      <w:r w:rsidR="00AC625B" w:rsidRPr="00D50587">
        <w:rPr>
          <w:rFonts w:ascii="Arial" w:hAnsi="Arial" w:cs="Arial"/>
          <w:i/>
          <w:iCs/>
          <w:color w:val="FF0000"/>
          <w:szCs w:val="24"/>
          <w:lang w:eastAsia="en-US"/>
        </w:rPr>
        <w:t>hill the CaCl</w:t>
      </w:r>
      <w:r w:rsidR="00AC625B" w:rsidRPr="00D50587">
        <w:rPr>
          <w:rFonts w:ascii="Arial" w:hAnsi="Arial" w:cs="Arial"/>
          <w:i/>
          <w:iCs/>
          <w:color w:val="FF0000"/>
          <w:szCs w:val="24"/>
          <w:vertAlign w:val="subscript"/>
          <w:lang w:eastAsia="en-US"/>
        </w:rPr>
        <w:t>2</w:t>
      </w:r>
      <w:r w:rsidR="00AC625B" w:rsidRPr="00D50587">
        <w:rPr>
          <w:rFonts w:ascii="Arial" w:hAnsi="Arial" w:cs="Arial"/>
          <w:i/>
          <w:iCs/>
          <w:color w:val="FF0000"/>
          <w:szCs w:val="24"/>
          <w:lang w:eastAsia="en-US"/>
        </w:rPr>
        <w:t xml:space="preserve"> in the fridge or on ice.</w:t>
      </w:r>
      <w:r w:rsidR="00AC625B" w:rsidRPr="00D50587">
        <w:rPr>
          <w:rFonts w:ascii="Arial" w:hAnsi="Arial" w:cs="Arial"/>
          <w:i/>
          <w:iCs/>
          <w:szCs w:val="24"/>
          <w:lang w:eastAsia="en-US"/>
        </w:rPr>
        <w:t xml:space="preserve"> </w:t>
      </w:r>
    </w:p>
    <w:p w14:paraId="4E38EFDB" w14:textId="77777777" w:rsidR="00AC625B" w:rsidRPr="00D50587" w:rsidRDefault="00AC625B" w:rsidP="00D50587">
      <w:pPr>
        <w:spacing w:before="100" w:beforeAutospacing="1" w:after="100" w:afterAutospacing="1"/>
        <w:outlineLvl w:val="2"/>
        <w:rPr>
          <w:rFonts w:ascii="Arial" w:eastAsia="Times New Roman" w:hAnsi="Arial" w:cs="Arial"/>
          <w:b/>
          <w:bCs/>
          <w:szCs w:val="24"/>
          <w:lang w:eastAsia="en-US"/>
        </w:rPr>
      </w:pPr>
      <w:bookmarkStart w:id="2" w:name="Annotated_Laboratory_Procedure"/>
      <w:bookmarkEnd w:id="2"/>
      <w:r w:rsidRPr="00D50587">
        <w:rPr>
          <w:rFonts w:ascii="Arial" w:eastAsia="Times New Roman" w:hAnsi="Arial" w:cs="Arial"/>
          <w:b/>
          <w:bCs/>
          <w:szCs w:val="24"/>
          <w:lang w:eastAsia="en-US"/>
        </w:rPr>
        <w:t>Annotated Laboratory Procedure</w:t>
      </w:r>
      <w:r w:rsidRPr="00D50587">
        <w:rPr>
          <w:rFonts w:ascii="Arial" w:hAnsi="Arial" w:cs="Arial"/>
          <w:i/>
          <w:iCs/>
          <w:szCs w:val="24"/>
          <w:lang w:eastAsia="en-US"/>
        </w:rPr>
        <w:br/>
      </w:r>
      <w:r w:rsidRPr="00D50587">
        <w:rPr>
          <w:rFonts w:ascii="Arial" w:hAnsi="Arial" w:cs="Arial"/>
          <w:noProof/>
          <w:color w:val="0000FF"/>
          <w:szCs w:val="24"/>
          <w:lang w:eastAsia="en-US"/>
        </w:rPr>
        <w:drawing>
          <wp:inline distT="0" distB="0" distL="0" distR="0" wp14:anchorId="130D9BBD" wp14:editId="0C1C6600">
            <wp:extent cx="533400" cy="533400"/>
            <wp:effectExtent l="0" t="0" r="0" b="0"/>
            <wp:docPr id="6" name="Picture 6" descr="mage:Note mini.png">
              <a:hlinkClick xmlns:a="http://schemas.openxmlformats.org/drawingml/2006/main" r:id="rId6" tooltip="&quot;Image:Note mini.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ge:Note mini.png">
                      <a:hlinkClick r:id="rId6" tooltip="&quot;Image:Note mini.pn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D50587">
        <w:rPr>
          <w:rFonts w:ascii="Arial" w:hAnsi="Arial" w:cs="Arial"/>
          <w:i/>
          <w:iCs/>
          <w:color w:val="FF0000"/>
          <w:szCs w:val="24"/>
          <w:lang w:eastAsia="en-US"/>
        </w:rPr>
        <w:t xml:space="preserve">TEACHERS: Part 1 of this procedure can easily be done in one lab period and the petri dishes allowed to incubate overnight. Part 2 can be completed the next day. Since precision is required for optimal transformation, you may want to have the students complete a practice session with blank plates and using water instead of buffer and DNA. This will allow the students to practice the timing and </w:t>
      </w:r>
      <w:proofErr w:type="spellStart"/>
      <w:r w:rsidRPr="00D50587">
        <w:rPr>
          <w:rFonts w:ascii="Arial" w:hAnsi="Arial" w:cs="Arial"/>
          <w:i/>
          <w:iCs/>
          <w:color w:val="FF0000"/>
          <w:szCs w:val="24"/>
          <w:lang w:eastAsia="en-US"/>
        </w:rPr>
        <w:t>pipeting</w:t>
      </w:r>
      <w:proofErr w:type="spellEnd"/>
      <w:r w:rsidRPr="00D50587">
        <w:rPr>
          <w:rFonts w:ascii="Arial" w:hAnsi="Arial" w:cs="Arial"/>
          <w:i/>
          <w:iCs/>
          <w:color w:val="FF0000"/>
          <w:szCs w:val="24"/>
          <w:lang w:eastAsia="en-US"/>
        </w:rPr>
        <w:t xml:space="preserve"> techniques that are required. </w:t>
      </w:r>
    </w:p>
    <w:p w14:paraId="79567F72" w14:textId="77777777" w:rsidR="00D50587" w:rsidRDefault="00D50587" w:rsidP="00AC625B">
      <w:pPr>
        <w:spacing w:before="100" w:beforeAutospacing="1" w:after="100" w:afterAutospacing="1"/>
        <w:outlineLvl w:val="3"/>
        <w:rPr>
          <w:rFonts w:ascii="Arial" w:eastAsia="Times New Roman" w:hAnsi="Arial" w:cs="Arial"/>
          <w:b/>
          <w:bCs/>
          <w:szCs w:val="24"/>
          <w:lang w:eastAsia="en-US"/>
        </w:rPr>
      </w:pPr>
      <w:bookmarkStart w:id="3" w:name="Part_1:_Preparing_Strain_4-1_and_4-2_for"/>
      <w:bookmarkEnd w:id="3"/>
    </w:p>
    <w:p w14:paraId="06641EEB" w14:textId="77777777" w:rsidR="00D50587" w:rsidRDefault="00D50587" w:rsidP="00AC625B">
      <w:pPr>
        <w:spacing w:before="100" w:beforeAutospacing="1" w:after="100" w:afterAutospacing="1"/>
        <w:outlineLvl w:val="3"/>
        <w:rPr>
          <w:rFonts w:ascii="Arial" w:eastAsia="Times New Roman" w:hAnsi="Arial" w:cs="Arial"/>
          <w:b/>
          <w:bCs/>
          <w:szCs w:val="24"/>
          <w:lang w:eastAsia="en-US"/>
        </w:rPr>
      </w:pPr>
    </w:p>
    <w:p w14:paraId="4A02E36E" w14:textId="77777777" w:rsidR="00D50587" w:rsidRDefault="00D50587" w:rsidP="00AC625B">
      <w:pPr>
        <w:spacing w:before="100" w:beforeAutospacing="1" w:after="100" w:afterAutospacing="1"/>
        <w:outlineLvl w:val="3"/>
        <w:rPr>
          <w:rFonts w:ascii="Arial" w:eastAsia="Times New Roman" w:hAnsi="Arial" w:cs="Arial"/>
          <w:b/>
          <w:bCs/>
          <w:szCs w:val="24"/>
          <w:lang w:eastAsia="en-US"/>
        </w:rPr>
      </w:pPr>
    </w:p>
    <w:p w14:paraId="6BDBC66E" w14:textId="77777777" w:rsidR="00AC625B" w:rsidRPr="00D50587" w:rsidRDefault="00AC625B" w:rsidP="00AC625B">
      <w:pPr>
        <w:spacing w:before="100" w:beforeAutospacing="1" w:after="100" w:afterAutospacing="1"/>
        <w:outlineLvl w:val="3"/>
        <w:rPr>
          <w:rFonts w:ascii="Arial" w:eastAsia="Times New Roman" w:hAnsi="Arial" w:cs="Arial"/>
          <w:b/>
          <w:bCs/>
          <w:szCs w:val="24"/>
          <w:lang w:eastAsia="en-US"/>
        </w:rPr>
      </w:pPr>
      <w:r w:rsidRPr="00D50587">
        <w:rPr>
          <w:rFonts w:ascii="Arial" w:eastAsia="Times New Roman" w:hAnsi="Arial" w:cs="Arial"/>
          <w:b/>
          <w:bCs/>
          <w:szCs w:val="24"/>
          <w:lang w:eastAsia="en-US"/>
        </w:rPr>
        <w:t>Part 1: Preparing Strain 4-1 and 4-2 for transformation</w:t>
      </w:r>
    </w:p>
    <w:p w14:paraId="69585123" w14:textId="77777777" w:rsidR="00AC625B" w:rsidRPr="00D50587" w:rsidRDefault="00AC625B" w:rsidP="00AC625B">
      <w:pPr>
        <w:rPr>
          <w:rFonts w:ascii="Arial" w:eastAsia="Times New Roman" w:hAnsi="Arial" w:cs="Arial"/>
          <w:szCs w:val="24"/>
          <w:lang w:eastAsia="en-US"/>
        </w:rPr>
      </w:pPr>
      <w:r w:rsidRPr="00D50587">
        <w:rPr>
          <w:rFonts w:ascii="Arial" w:eastAsia="Times New Roman" w:hAnsi="Arial" w:cs="Arial"/>
          <w:szCs w:val="24"/>
          <w:lang w:eastAsia="en-US"/>
        </w:rPr>
        <w:t>Neither of these E. coli strains will take up DNA from the environment until they are treated with a salt solution that makes their outer membrane slightly porous. The cells will become "competent" for transformation (i.e. ready to bring DNA that's external to the cell into the cytoplasm where the DNA code can be expressed). The cells will also become fragile. Keep the cells cold and don't pipet them roughly once you have swirled them into the CaCl</w:t>
      </w:r>
      <w:r w:rsidRPr="00D50587">
        <w:rPr>
          <w:rFonts w:ascii="Arial" w:eastAsia="Times New Roman" w:hAnsi="Arial" w:cs="Arial"/>
          <w:szCs w:val="24"/>
          <w:vertAlign w:val="subscript"/>
          <w:lang w:eastAsia="en-US"/>
        </w:rPr>
        <w:t>2</w:t>
      </w:r>
      <w:r w:rsidRPr="00D50587">
        <w:rPr>
          <w:rFonts w:ascii="Arial" w:eastAsia="Times New Roman" w:hAnsi="Arial" w:cs="Arial"/>
          <w:szCs w:val="24"/>
          <w:lang w:eastAsia="en-US"/>
        </w:rPr>
        <w:t xml:space="preserve"> transformation solution. </w:t>
      </w:r>
    </w:p>
    <w:p w14:paraId="7C2D8A32" w14:textId="77777777" w:rsidR="00AC625B" w:rsidRPr="00D50587" w:rsidRDefault="00AC625B" w:rsidP="00AC625B">
      <w:pPr>
        <w:spacing w:before="100" w:beforeAutospacing="1" w:after="100" w:afterAutospacing="1"/>
        <w:rPr>
          <w:rFonts w:ascii="Arial" w:hAnsi="Arial" w:cs="Arial"/>
          <w:szCs w:val="24"/>
          <w:lang w:eastAsia="en-US"/>
        </w:rPr>
      </w:pPr>
      <w:r w:rsidRPr="00D50587">
        <w:rPr>
          <w:rFonts w:ascii="Arial" w:hAnsi="Arial" w:cs="Arial"/>
          <w:noProof/>
          <w:color w:val="0000FF"/>
          <w:szCs w:val="24"/>
          <w:lang w:eastAsia="en-US"/>
        </w:rPr>
        <w:drawing>
          <wp:inline distT="0" distB="0" distL="0" distR="0" wp14:anchorId="3881B44A" wp14:editId="62EE4DC0">
            <wp:extent cx="533400" cy="533400"/>
            <wp:effectExtent l="0" t="0" r="0" b="0"/>
            <wp:docPr id="9" name="Picture 9" descr="mage:Note mini.png">
              <a:hlinkClick xmlns:a="http://schemas.openxmlformats.org/drawingml/2006/main" r:id="rId6" tooltip="&quot;Image:Note mini.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ge:Note mini.png">
                      <a:hlinkClick r:id="rId6" tooltip="&quot;Image:Note mini.pn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D50587">
        <w:rPr>
          <w:rFonts w:ascii="Arial" w:hAnsi="Arial" w:cs="Arial"/>
          <w:i/>
          <w:iCs/>
          <w:color w:val="FF0000"/>
          <w:szCs w:val="24"/>
          <w:lang w:eastAsia="en-US"/>
        </w:rPr>
        <w:t xml:space="preserve">TEACHERS: You should emphasize that this procedure can be tough on the cells. The students should be gentle and work quickly. </w:t>
      </w:r>
      <w:r w:rsidRPr="00D50587">
        <w:rPr>
          <w:rFonts w:ascii="Arial" w:hAnsi="Arial" w:cs="Arial"/>
          <w:i/>
          <w:iCs/>
          <w:szCs w:val="24"/>
          <w:lang w:eastAsia="en-US"/>
        </w:rPr>
        <w:br/>
      </w:r>
      <w:r w:rsidRPr="00D50587">
        <w:rPr>
          <w:rFonts w:ascii="Arial" w:hAnsi="Arial" w:cs="Arial"/>
          <w:noProof/>
          <w:color w:val="0000FF"/>
          <w:szCs w:val="24"/>
          <w:lang w:eastAsia="en-US"/>
        </w:rPr>
        <w:drawing>
          <wp:inline distT="0" distB="0" distL="0" distR="0" wp14:anchorId="6B29BAE7" wp14:editId="3AF42F4C">
            <wp:extent cx="533400" cy="533400"/>
            <wp:effectExtent l="0" t="0" r="0" b="0"/>
            <wp:docPr id="10" name="Picture 10" descr="mage:Note mini.png">
              <a:hlinkClick xmlns:a="http://schemas.openxmlformats.org/drawingml/2006/main" r:id="rId6" tooltip="&quot;Image:Note mini.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ge:Note mini.png">
                      <a:hlinkClick r:id="rId6" tooltip="&quot;Image:Note mini.pn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D50587">
        <w:rPr>
          <w:rFonts w:ascii="Arial" w:hAnsi="Arial" w:cs="Arial"/>
          <w:i/>
          <w:iCs/>
          <w:color w:val="FF0000"/>
          <w:szCs w:val="24"/>
          <w:lang w:eastAsia="en-US"/>
        </w:rPr>
        <w:t>TEACHERS: It is essential that the tubes be kept on ice, preferably crushed.</w:t>
      </w:r>
      <w:r w:rsidRPr="00D50587">
        <w:rPr>
          <w:rFonts w:ascii="Arial" w:hAnsi="Arial" w:cs="Arial"/>
          <w:i/>
          <w:iCs/>
          <w:szCs w:val="24"/>
          <w:lang w:eastAsia="en-US"/>
        </w:rPr>
        <w:t xml:space="preserve"> </w:t>
      </w:r>
    </w:p>
    <w:p w14:paraId="7A1BA23D" w14:textId="77777777" w:rsidR="00AC625B" w:rsidRPr="00D50587" w:rsidRDefault="00AC625B" w:rsidP="00AC625B">
      <w:pPr>
        <w:numPr>
          <w:ilvl w:val="0"/>
          <w:numId w:val="2"/>
        </w:numPr>
        <w:spacing w:before="100" w:beforeAutospacing="1" w:after="100" w:afterAutospacing="1"/>
        <w:rPr>
          <w:rFonts w:ascii="Arial" w:eastAsia="Times New Roman" w:hAnsi="Arial" w:cs="Arial"/>
          <w:szCs w:val="24"/>
          <w:lang w:eastAsia="en-US"/>
        </w:rPr>
      </w:pPr>
      <w:r w:rsidRPr="00D50587">
        <w:rPr>
          <w:rFonts w:ascii="Arial" w:eastAsia="Times New Roman" w:hAnsi="Arial" w:cs="Arial"/>
          <w:szCs w:val="24"/>
          <w:lang w:eastAsia="en-US"/>
        </w:rPr>
        <w:t xml:space="preserve">In advance of lab today, a small patch of each strain was grown for you on an LB agar petri dish. </w:t>
      </w:r>
      <w:hyperlink r:id="rId8" w:tooltip="http://www.neb.com/nebecomm/products/productE4104.asp" w:history="1">
        <w:r w:rsidRPr="00D50587">
          <w:rPr>
            <w:rFonts w:ascii="Arial" w:eastAsia="Times New Roman" w:hAnsi="Arial" w:cs="Arial"/>
            <w:color w:val="0000FF"/>
            <w:szCs w:val="24"/>
            <w:u w:val="single"/>
            <w:lang w:eastAsia="en-US"/>
          </w:rPr>
          <w:t>Strain 4-1</w:t>
        </w:r>
      </w:hyperlink>
      <w:r w:rsidRPr="00D50587">
        <w:rPr>
          <w:rFonts w:ascii="Arial" w:eastAsia="Times New Roman" w:hAnsi="Arial" w:cs="Arial"/>
          <w:szCs w:val="24"/>
          <w:lang w:eastAsia="en-US"/>
        </w:rPr>
        <w:t xml:space="preserve"> is a K-12 type of E. coli. </w:t>
      </w:r>
      <w:hyperlink r:id="rId9" w:anchor="1132" w:tooltip="http://www.neb.com/nebecomm/products/faqproductC2523.asp#1132" w:history="1">
        <w:r w:rsidRPr="00D50587">
          <w:rPr>
            <w:rFonts w:ascii="Arial" w:eastAsia="Times New Roman" w:hAnsi="Arial" w:cs="Arial"/>
            <w:color w:val="0000FF"/>
            <w:szCs w:val="24"/>
            <w:u w:val="single"/>
            <w:lang w:eastAsia="en-US"/>
          </w:rPr>
          <w:t>Strain 4-2</w:t>
        </w:r>
      </w:hyperlink>
      <w:r w:rsidRPr="00D50587">
        <w:rPr>
          <w:rFonts w:ascii="Arial" w:eastAsia="Times New Roman" w:hAnsi="Arial" w:cs="Arial"/>
          <w:szCs w:val="24"/>
          <w:lang w:eastAsia="en-US"/>
        </w:rPr>
        <w:t xml:space="preserve"> is a B-type strain. </w:t>
      </w:r>
    </w:p>
    <w:p w14:paraId="112BE497" w14:textId="77777777" w:rsidR="00AC625B" w:rsidRPr="00D50587" w:rsidRDefault="00AC625B" w:rsidP="00AC625B">
      <w:pPr>
        <w:numPr>
          <w:ilvl w:val="0"/>
          <w:numId w:val="2"/>
        </w:numPr>
        <w:spacing w:before="100" w:beforeAutospacing="1" w:after="100" w:afterAutospacing="1"/>
        <w:rPr>
          <w:rFonts w:ascii="Arial" w:eastAsia="Times New Roman" w:hAnsi="Arial" w:cs="Arial"/>
          <w:szCs w:val="24"/>
          <w:lang w:eastAsia="en-US"/>
        </w:rPr>
      </w:pPr>
      <w:r w:rsidRPr="00D50587">
        <w:rPr>
          <w:rFonts w:ascii="Arial" w:eastAsia="Times New Roman" w:hAnsi="Arial" w:cs="Arial"/>
          <w:szCs w:val="24"/>
          <w:lang w:eastAsia="en-US"/>
        </w:rPr>
        <w:t xml:space="preserve">Label 2 small </w:t>
      </w:r>
      <w:proofErr w:type="spellStart"/>
      <w:r w:rsidRPr="00D50587">
        <w:rPr>
          <w:rFonts w:ascii="Arial" w:eastAsia="Times New Roman" w:hAnsi="Arial" w:cs="Arial"/>
          <w:szCs w:val="24"/>
          <w:lang w:eastAsia="en-US"/>
        </w:rPr>
        <w:t>eppendorf</w:t>
      </w:r>
      <w:proofErr w:type="spellEnd"/>
      <w:r w:rsidRPr="00D50587">
        <w:rPr>
          <w:rFonts w:ascii="Arial" w:eastAsia="Times New Roman" w:hAnsi="Arial" w:cs="Arial"/>
          <w:szCs w:val="24"/>
          <w:lang w:eastAsia="en-US"/>
        </w:rPr>
        <w:t xml:space="preserve"> tubes either "4-1" or "4-2". </w:t>
      </w:r>
    </w:p>
    <w:p w14:paraId="5BED3405" w14:textId="77777777" w:rsidR="00AC625B" w:rsidRPr="00D50587" w:rsidRDefault="00AC625B" w:rsidP="00AC625B">
      <w:pPr>
        <w:numPr>
          <w:ilvl w:val="0"/>
          <w:numId w:val="2"/>
        </w:numPr>
        <w:spacing w:before="100" w:beforeAutospacing="1" w:after="100" w:afterAutospacing="1"/>
        <w:rPr>
          <w:rFonts w:ascii="Arial" w:eastAsia="Times New Roman" w:hAnsi="Arial" w:cs="Arial"/>
          <w:szCs w:val="24"/>
          <w:lang w:eastAsia="en-US"/>
        </w:rPr>
      </w:pPr>
      <w:r w:rsidRPr="00D50587">
        <w:rPr>
          <w:rFonts w:ascii="Arial" w:eastAsia="Times New Roman" w:hAnsi="Arial" w:cs="Arial"/>
          <w:szCs w:val="24"/>
          <w:lang w:eastAsia="en-US"/>
        </w:rPr>
        <w:t xml:space="preserve">Pipet 200 </w:t>
      </w:r>
      <w:proofErr w:type="spellStart"/>
      <w:r w:rsidRPr="00D50587">
        <w:rPr>
          <w:rFonts w:ascii="Arial" w:eastAsia="Times New Roman" w:hAnsi="Arial" w:cs="Arial"/>
          <w:szCs w:val="24"/>
          <w:lang w:eastAsia="en-US"/>
        </w:rPr>
        <w:t>ul</w:t>
      </w:r>
      <w:proofErr w:type="spellEnd"/>
      <w:r w:rsidRPr="00D50587">
        <w:rPr>
          <w:rFonts w:ascii="Arial" w:eastAsia="Times New Roman" w:hAnsi="Arial" w:cs="Arial"/>
          <w:szCs w:val="24"/>
          <w:lang w:eastAsia="en-US"/>
        </w:rPr>
        <w:t xml:space="preserve"> of CaCl</w:t>
      </w:r>
      <w:r w:rsidRPr="00D50587">
        <w:rPr>
          <w:rFonts w:ascii="Arial" w:eastAsia="Times New Roman" w:hAnsi="Arial" w:cs="Arial"/>
          <w:szCs w:val="24"/>
          <w:vertAlign w:val="subscript"/>
          <w:lang w:eastAsia="en-US"/>
        </w:rPr>
        <w:t>2</w:t>
      </w:r>
      <w:r w:rsidRPr="00D50587">
        <w:rPr>
          <w:rFonts w:ascii="Arial" w:eastAsia="Times New Roman" w:hAnsi="Arial" w:cs="Arial"/>
          <w:szCs w:val="24"/>
          <w:lang w:eastAsia="en-US"/>
        </w:rPr>
        <w:t xml:space="preserve"> transformation solution into each </w:t>
      </w:r>
      <w:proofErr w:type="spellStart"/>
      <w:r w:rsidRPr="00D50587">
        <w:rPr>
          <w:rFonts w:ascii="Arial" w:eastAsia="Times New Roman" w:hAnsi="Arial" w:cs="Arial"/>
          <w:szCs w:val="24"/>
          <w:lang w:eastAsia="en-US"/>
        </w:rPr>
        <w:t>eppendorf</w:t>
      </w:r>
      <w:proofErr w:type="spellEnd"/>
      <w:r w:rsidRPr="00D50587">
        <w:rPr>
          <w:rFonts w:ascii="Arial" w:eastAsia="Times New Roman" w:hAnsi="Arial" w:cs="Arial"/>
          <w:szCs w:val="24"/>
          <w:lang w:eastAsia="en-US"/>
        </w:rPr>
        <w:t xml:space="preserve"> and then place the tubes on ice. </w:t>
      </w:r>
    </w:p>
    <w:p w14:paraId="35F18260" w14:textId="07255880" w:rsidR="00AC625B" w:rsidRPr="00D50587" w:rsidRDefault="00AC625B" w:rsidP="00AC625B">
      <w:pPr>
        <w:numPr>
          <w:ilvl w:val="0"/>
          <w:numId w:val="2"/>
        </w:numPr>
        <w:spacing w:before="100" w:beforeAutospacing="1" w:after="100" w:afterAutospacing="1"/>
        <w:rPr>
          <w:rFonts w:ascii="Arial" w:eastAsia="Times New Roman" w:hAnsi="Arial" w:cs="Arial"/>
          <w:szCs w:val="24"/>
          <w:lang w:eastAsia="en-US"/>
        </w:rPr>
      </w:pPr>
      <w:r w:rsidRPr="00D50587">
        <w:rPr>
          <w:rFonts w:ascii="Arial" w:eastAsia="Times New Roman" w:hAnsi="Arial" w:cs="Arial"/>
          <w:szCs w:val="24"/>
          <w:lang w:eastAsia="en-US"/>
        </w:rPr>
        <w:t xml:space="preserve">Use a sterile wooden dowel </w:t>
      </w:r>
      <w:r w:rsidR="000E60AA">
        <w:rPr>
          <w:rFonts w:ascii="Arial" w:eastAsia="Times New Roman" w:hAnsi="Arial" w:cs="Arial"/>
          <w:szCs w:val="24"/>
          <w:lang w:eastAsia="en-US"/>
        </w:rPr>
        <w:t xml:space="preserve">or inoculating loop </w:t>
      </w:r>
      <w:r w:rsidRPr="00D50587">
        <w:rPr>
          <w:rFonts w:ascii="Arial" w:eastAsia="Times New Roman" w:hAnsi="Arial" w:cs="Arial"/>
          <w:szCs w:val="24"/>
          <w:lang w:eastAsia="en-US"/>
        </w:rPr>
        <w:t>to scrape up one entire patch of cells (NOT including the agar that they're growing on!) labeled "4-1," and then swirl the cells into its tube of cold CaCl</w:t>
      </w:r>
      <w:r w:rsidRPr="00D50587">
        <w:rPr>
          <w:rFonts w:ascii="Arial" w:eastAsia="Times New Roman" w:hAnsi="Arial" w:cs="Arial"/>
          <w:szCs w:val="24"/>
          <w:vertAlign w:val="subscript"/>
          <w:lang w:eastAsia="en-US"/>
        </w:rPr>
        <w:t>2</w:t>
      </w:r>
      <w:r w:rsidRPr="00D50587">
        <w:rPr>
          <w:rFonts w:ascii="Arial" w:eastAsia="Times New Roman" w:hAnsi="Arial" w:cs="Arial"/>
          <w:szCs w:val="24"/>
          <w:lang w:eastAsia="en-US"/>
        </w:rPr>
        <w:t>. A small bit of agar can get transferred without consequence to your experiment, but remember you're trying to move the cells to the CaCl</w:t>
      </w:r>
      <w:r w:rsidRPr="00D50587">
        <w:rPr>
          <w:rFonts w:ascii="Arial" w:eastAsia="Times New Roman" w:hAnsi="Arial" w:cs="Arial"/>
          <w:szCs w:val="24"/>
          <w:vertAlign w:val="subscript"/>
          <w:lang w:eastAsia="en-US"/>
        </w:rPr>
        <w:t>2</w:t>
      </w:r>
      <w:r w:rsidRPr="00D50587">
        <w:rPr>
          <w:rFonts w:ascii="Arial" w:eastAsia="Times New Roman" w:hAnsi="Arial" w:cs="Arial"/>
          <w:szCs w:val="24"/>
          <w:lang w:eastAsia="en-US"/>
        </w:rPr>
        <w:t xml:space="preserve">, not the media they're growing on. If you have a vortex, you can </w:t>
      </w:r>
      <w:proofErr w:type="spellStart"/>
      <w:r w:rsidRPr="00D50587">
        <w:rPr>
          <w:rFonts w:ascii="Arial" w:eastAsia="Times New Roman" w:hAnsi="Arial" w:cs="Arial"/>
          <w:szCs w:val="24"/>
          <w:lang w:eastAsia="en-US"/>
        </w:rPr>
        <w:t>resuspend</w:t>
      </w:r>
      <w:proofErr w:type="spellEnd"/>
      <w:r w:rsidRPr="00D50587">
        <w:rPr>
          <w:rFonts w:ascii="Arial" w:eastAsia="Times New Roman" w:hAnsi="Arial" w:cs="Arial"/>
          <w:szCs w:val="24"/>
          <w:lang w:eastAsia="en-US"/>
        </w:rPr>
        <w:t xml:space="preserve"> the cells by </w:t>
      </w:r>
      <w:proofErr w:type="spellStart"/>
      <w:r w:rsidRPr="00D50587">
        <w:rPr>
          <w:rFonts w:ascii="Arial" w:eastAsia="Times New Roman" w:hAnsi="Arial" w:cs="Arial"/>
          <w:szCs w:val="24"/>
          <w:lang w:eastAsia="en-US"/>
        </w:rPr>
        <w:t>vortexing</w:t>
      </w:r>
      <w:proofErr w:type="spellEnd"/>
      <w:r w:rsidRPr="00D50587">
        <w:rPr>
          <w:rFonts w:ascii="Arial" w:eastAsia="Times New Roman" w:hAnsi="Arial" w:cs="Arial"/>
          <w:szCs w:val="24"/>
          <w:lang w:eastAsia="en-US"/>
        </w:rPr>
        <w:t xml:space="preserve"> for one minute. If no vortex is available, gently flick and invert the </w:t>
      </w:r>
      <w:proofErr w:type="spellStart"/>
      <w:r w:rsidRPr="00D50587">
        <w:rPr>
          <w:rFonts w:ascii="Arial" w:eastAsia="Times New Roman" w:hAnsi="Arial" w:cs="Arial"/>
          <w:szCs w:val="24"/>
          <w:lang w:eastAsia="en-US"/>
        </w:rPr>
        <w:t>eppendorf</w:t>
      </w:r>
      <w:proofErr w:type="spellEnd"/>
      <w:r w:rsidRPr="00D50587">
        <w:rPr>
          <w:rFonts w:ascii="Arial" w:eastAsia="Times New Roman" w:hAnsi="Arial" w:cs="Arial"/>
          <w:szCs w:val="24"/>
          <w:lang w:eastAsia="en-US"/>
        </w:rPr>
        <w:t xml:space="preserve"> tube. </w:t>
      </w:r>
    </w:p>
    <w:p w14:paraId="0D237F8F" w14:textId="77777777" w:rsidR="00AC625B" w:rsidRPr="00D50587" w:rsidRDefault="00AC625B" w:rsidP="00AC625B">
      <w:pPr>
        <w:numPr>
          <w:ilvl w:val="0"/>
          <w:numId w:val="2"/>
        </w:numPr>
        <w:spacing w:before="100" w:beforeAutospacing="1" w:after="100" w:afterAutospacing="1"/>
        <w:rPr>
          <w:rFonts w:ascii="Arial" w:eastAsia="Times New Roman" w:hAnsi="Arial" w:cs="Arial"/>
          <w:szCs w:val="24"/>
          <w:lang w:eastAsia="en-US"/>
        </w:rPr>
      </w:pPr>
      <w:r w:rsidRPr="00D50587">
        <w:rPr>
          <w:rFonts w:ascii="Arial" w:eastAsia="Times New Roman" w:hAnsi="Arial" w:cs="Arial"/>
          <w:szCs w:val="24"/>
          <w:lang w:eastAsia="en-US"/>
        </w:rPr>
        <w:t xml:space="preserve">Repeat, using a different sterile wooden dowel to scrape up the patch of cells labeled "4-2." Vortex briefly if possible. It's OK for some clumps of cells to remain in this solution. </w:t>
      </w:r>
    </w:p>
    <w:p w14:paraId="25E14CE5" w14:textId="77777777" w:rsidR="00AC625B" w:rsidRPr="00D50587" w:rsidRDefault="00AC625B" w:rsidP="00AC625B">
      <w:pPr>
        <w:numPr>
          <w:ilvl w:val="0"/>
          <w:numId w:val="2"/>
        </w:numPr>
        <w:spacing w:before="100" w:beforeAutospacing="1" w:after="100" w:afterAutospacing="1"/>
        <w:rPr>
          <w:rFonts w:ascii="Arial" w:eastAsia="Times New Roman" w:hAnsi="Arial" w:cs="Arial"/>
          <w:szCs w:val="24"/>
          <w:lang w:eastAsia="en-US"/>
        </w:rPr>
      </w:pPr>
      <w:r w:rsidRPr="00D50587">
        <w:rPr>
          <w:rFonts w:ascii="Arial" w:eastAsia="Times New Roman" w:hAnsi="Arial" w:cs="Arial"/>
          <w:szCs w:val="24"/>
          <w:lang w:eastAsia="en-US"/>
        </w:rPr>
        <w:t xml:space="preserve">Keep these competent cells on ice while you prepare the DNA for transformation. </w:t>
      </w:r>
    </w:p>
    <w:p w14:paraId="4F4FACA8" w14:textId="77777777" w:rsidR="00D50587" w:rsidRDefault="00D50587" w:rsidP="00AC625B">
      <w:pPr>
        <w:spacing w:before="100" w:beforeAutospacing="1" w:after="100" w:afterAutospacing="1"/>
        <w:outlineLvl w:val="3"/>
        <w:rPr>
          <w:rFonts w:ascii="Arial" w:eastAsia="Times New Roman" w:hAnsi="Arial" w:cs="Arial"/>
          <w:b/>
          <w:bCs/>
          <w:szCs w:val="24"/>
          <w:lang w:eastAsia="en-US"/>
        </w:rPr>
      </w:pPr>
      <w:bookmarkStart w:id="4" w:name="Part_2:_Transforming_Strains_4-1_and_4-2"/>
      <w:bookmarkEnd w:id="4"/>
    </w:p>
    <w:p w14:paraId="3E9F7D1A" w14:textId="77777777" w:rsidR="00D50587" w:rsidRDefault="00D50587" w:rsidP="00AC625B">
      <w:pPr>
        <w:spacing w:before="100" w:beforeAutospacing="1" w:after="100" w:afterAutospacing="1"/>
        <w:outlineLvl w:val="3"/>
        <w:rPr>
          <w:rFonts w:ascii="Arial" w:eastAsia="Times New Roman" w:hAnsi="Arial" w:cs="Arial"/>
          <w:b/>
          <w:bCs/>
          <w:szCs w:val="24"/>
          <w:lang w:eastAsia="en-US"/>
        </w:rPr>
      </w:pPr>
    </w:p>
    <w:p w14:paraId="078F20A5" w14:textId="77777777" w:rsidR="00D50587" w:rsidRDefault="00D50587" w:rsidP="00AC625B">
      <w:pPr>
        <w:spacing w:before="100" w:beforeAutospacing="1" w:after="100" w:afterAutospacing="1"/>
        <w:outlineLvl w:val="3"/>
        <w:rPr>
          <w:rFonts w:ascii="Arial" w:eastAsia="Times New Roman" w:hAnsi="Arial" w:cs="Arial"/>
          <w:b/>
          <w:bCs/>
          <w:szCs w:val="24"/>
          <w:lang w:eastAsia="en-US"/>
        </w:rPr>
      </w:pPr>
    </w:p>
    <w:p w14:paraId="18E41763" w14:textId="77777777" w:rsidR="00D50587" w:rsidRDefault="00D50587" w:rsidP="00AC625B">
      <w:pPr>
        <w:spacing w:before="100" w:beforeAutospacing="1" w:after="100" w:afterAutospacing="1"/>
        <w:outlineLvl w:val="3"/>
        <w:rPr>
          <w:rFonts w:ascii="Arial" w:eastAsia="Times New Roman" w:hAnsi="Arial" w:cs="Arial"/>
          <w:b/>
          <w:bCs/>
          <w:szCs w:val="24"/>
          <w:lang w:eastAsia="en-US"/>
        </w:rPr>
      </w:pPr>
    </w:p>
    <w:p w14:paraId="0161E259" w14:textId="77777777" w:rsidR="00D50587" w:rsidRDefault="00D50587" w:rsidP="00AC625B">
      <w:pPr>
        <w:spacing w:before="100" w:beforeAutospacing="1" w:after="100" w:afterAutospacing="1"/>
        <w:outlineLvl w:val="3"/>
        <w:rPr>
          <w:rFonts w:ascii="Arial" w:eastAsia="Times New Roman" w:hAnsi="Arial" w:cs="Arial"/>
          <w:b/>
          <w:bCs/>
          <w:szCs w:val="24"/>
          <w:lang w:eastAsia="en-US"/>
        </w:rPr>
      </w:pPr>
    </w:p>
    <w:p w14:paraId="23351859" w14:textId="77777777" w:rsidR="00AC625B" w:rsidRPr="00D50587" w:rsidRDefault="00AC625B" w:rsidP="00AC625B">
      <w:pPr>
        <w:spacing w:before="100" w:beforeAutospacing="1" w:after="100" w:afterAutospacing="1"/>
        <w:outlineLvl w:val="3"/>
        <w:rPr>
          <w:rFonts w:ascii="Arial" w:eastAsia="Times New Roman" w:hAnsi="Arial" w:cs="Arial"/>
          <w:b/>
          <w:bCs/>
          <w:szCs w:val="24"/>
          <w:lang w:eastAsia="en-US"/>
        </w:rPr>
      </w:pPr>
      <w:r w:rsidRPr="00D50587">
        <w:rPr>
          <w:rFonts w:ascii="Arial" w:eastAsia="Times New Roman" w:hAnsi="Arial" w:cs="Arial"/>
          <w:b/>
          <w:bCs/>
          <w:szCs w:val="24"/>
          <w:lang w:eastAsia="en-US"/>
        </w:rPr>
        <w:t xml:space="preserve">Part 2: Transforming Strains 4-1 and 4-2 with </w:t>
      </w:r>
      <w:proofErr w:type="spellStart"/>
      <w:r w:rsidRPr="00D50587">
        <w:rPr>
          <w:rFonts w:ascii="Arial" w:eastAsia="Times New Roman" w:hAnsi="Arial" w:cs="Arial"/>
          <w:b/>
          <w:bCs/>
          <w:szCs w:val="24"/>
          <w:lang w:eastAsia="en-US"/>
        </w:rPr>
        <w:t>pPRL</w:t>
      </w:r>
      <w:proofErr w:type="spellEnd"/>
      <w:r w:rsidRPr="00D50587">
        <w:rPr>
          <w:rFonts w:ascii="Arial" w:eastAsia="Times New Roman" w:hAnsi="Arial" w:cs="Arial"/>
          <w:b/>
          <w:bCs/>
          <w:szCs w:val="24"/>
          <w:lang w:eastAsia="en-US"/>
        </w:rPr>
        <w:t xml:space="preserve"> and </w:t>
      </w:r>
      <w:proofErr w:type="spellStart"/>
      <w:r w:rsidRPr="00D50587">
        <w:rPr>
          <w:rFonts w:ascii="Arial" w:eastAsia="Times New Roman" w:hAnsi="Arial" w:cs="Arial"/>
          <w:b/>
          <w:bCs/>
          <w:szCs w:val="24"/>
          <w:lang w:eastAsia="en-US"/>
        </w:rPr>
        <w:t>pGRN</w:t>
      </w:r>
      <w:proofErr w:type="spellEnd"/>
    </w:p>
    <w:p w14:paraId="46F3C1A9" w14:textId="77777777" w:rsidR="00D50587" w:rsidRDefault="00AC625B" w:rsidP="00AC625B">
      <w:pPr>
        <w:spacing w:before="100" w:beforeAutospacing="1" w:after="100" w:afterAutospacing="1"/>
        <w:rPr>
          <w:rFonts w:ascii="Arial" w:hAnsi="Arial" w:cs="Arial"/>
          <w:szCs w:val="24"/>
          <w:lang w:eastAsia="en-US"/>
        </w:rPr>
      </w:pPr>
      <w:r w:rsidRPr="00D50587">
        <w:rPr>
          <w:rFonts w:ascii="Arial" w:hAnsi="Arial" w:cs="Arial"/>
          <w:szCs w:val="24"/>
          <w:lang w:eastAsia="en-US"/>
        </w:rPr>
        <w:t xml:space="preserve">The cells you've prepared will be enough to complete a total of 6 transformations. You will transform the purple-color generator into each strain, and also the green-color generator into each strain. You will also use the last bit of competent cells as negative controls for the transformation. </w:t>
      </w:r>
    </w:p>
    <w:p w14:paraId="10593FA2" w14:textId="77777777" w:rsidR="00AC625B" w:rsidRPr="00D50587" w:rsidRDefault="00AC625B" w:rsidP="00AC625B">
      <w:pPr>
        <w:spacing w:before="100" w:beforeAutospacing="1" w:after="100" w:afterAutospacing="1"/>
        <w:rPr>
          <w:rFonts w:ascii="Arial" w:hAnsi="Arial" w:cs="Arial"/>
          <w:szCs w:val="24"/>
          <w:lang w:eastAsia="en-US"/>
        </w:rPr>
      </w:pPr>
      <w:r w:rsidRPr="00D50587">
        <w:rPr>
          <w:rFonts w:ascii="Arial" w:hAnsi="Arial" w:cs="Arial"/>
          <w:noProof/>
          <w:color w:val="0000FF"/>
          <w:szCs w:val="24"/>
          <w:lang w:eastAsia="en-US"/>
        </w:rPr>
        <w:drawing>
          <wp:inline distT="0" distB="0" distL="0" distR="0" wp14:anchorId="44C7485B" wp14:editId="2C2FAB6B">
            <wp:extent cx="533400" cy="533400"/>
            <wp:effectExtent l="0" t="0" r="0" b="0"/>
            <wp:docPr id="11" name="Picture 11" descr="mage:Note mini.png">
              <a:hlinkClick xmlns:a="http://schemas.openxmlformats.org/drawingml/2006/main" r:id="rId6" tooltip="&quot;Image:Note mini.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ge:Note mini.png">
                      <a:hlinkClick r:id="rId6" tooltip="&quot;Image:Note mini.pn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D50587">
        <w:rPr>
          <w:rFonts w:ascii="Arial" w:hAnsi="Arial" w:cs="Arial"/>
          <w:i/>
          <w:iCs/>
          <w:color w:val="FF0000"/>
          <w:szCs w:val="24"/>
          <w:lang w:eastAsia="en-US"/>
        </w:rPr>
        <w:t xml:space="preserve">TEACHERS: It is important that the students correctly label each tube and plate. </w:t>
      </w:r>
    </w:p>
    <w:p w14:paraId="4AEAF3BB" w14:textId="77777777" w:rsidR="00AC625B" w:rsidRPr="00D50587" w:rsidRDefault="00AC625B" w:rsidP="00AC625B">
      <w:pPr>
        <w:numPr>
          <w:ilvl w:val="0"/>
          <w:numId w:val="3"/>
        </w:numPr>
        <w:spacing w:before="100" w:beforeAutospacing="1" w:after="100" w:afterAutospacing="1"/>
        <w:rPr>
          <w:rFonts w:ascii="Arial" w:eastAsia="Times New Roman" w:hAnsi="Arial" w:cs="Arial"/>
          <w:szCs w:val="24"/>
          <w:lang w:eastAsia="en-US"/>
        </w:rPr>
      </w:pPr>
      <w:r w:rsidRPr="00D50587">
        <w:rPr>
          <w:rFonts w:ascii="Arial" w:eastAsia="Times New Roman" w:hAnsi="Arial" w:cs="Arial"/>
          <w:szCs w:val="24"/>
          <w:lang w:eastAsia="en-US"/>
        </w:rPr>
        <w:t xml:space="preserve">Retrieve 2 aliquots (in </w:t>
      </w:r>
      <w:proofErr w:type="spellStart"/>
      <w:r w:rsidRPr="00D50587">
        <w:rPr>
          <w:rFonts w:ascii="Arial" w:eastAsia="Times New Roman" w:hAnsi="Arial" w:cs="Arial"/>
          <w:szCs w:val="24"/>
          <w:lang w:eastAsia="en-US"/>
        </w:rPr>
        <w:t>eppendorf</w:t>
      </w:r>
      <w:proofErr w:type="spellEnd"/>
      <w:r w:rsidRPr="00D50587">
        <w:rPr>
          <w:rFonts w:ascii="Arial" w:eastAsia="Times New Roman" w:hAnsi="Arial" w:cs="Arial"/>
          <w:szCs w:val="24"/>
          <w:lang w:eastAsia="en-US"/>
        </w:rPr>
        <w:t xml:space="preserve"> tubes) of each plasmid for a total of 4 samples (2x </w:t>
      </w:r>
      <w:hyperlink r:id="rId10" w:tooltip="PGRN(pSB1A2 BBa K274004).ape" w:history="1">
        <w:proofErr w:type="spellStart"/>
        <w:r w:rsidRPr="00D50587">
          <w:rPr>
            <w:rFonts w:ascii="Arial" w:eastAsia="Times New Roman" w:hAnsi="Arial" w:cs="Arial"/>
            <w:color w:val="0000FF"/>
            <w:szCs w:val="24"/>
            <w:u w:val="single"/>
            <w:lang w:eastAsia="en-US"/>
          </w:rPr>
          <w:t>pPRL</w:t>
        </w:r>
        <w:proofErr w:type="spellEnd"/>
        <w:r w:rsidRPr="00D50587">
          <w:rPr>
            <w:rFonts w:ascii="Arial" w:eastAsia="Times New Roman" w:hAnsi="Arial" w:cs="Arial"/>
            <w:color w:val="0000FF"/>
            <w:szCs w:val="24"/>
            <w:u w:val="single"/>
            <w:lang w:eastAsia="en-US"/>
          </w:rPr>
          <w:t>,</w:t>
        </w:r>
      </w:hyperlink>
      <w:r w:rsidRPr="00D50587">
        <w:rPr>
          <w:rFonts w:ascii="Arial" w:eastAsia="Times New Roman" w:hAnsi="Arial" w:cs="Arial"/>
          <w:szCs w:val="24"/>
          <w:lang w:eastAsia="en-US"/>
        </w:rPr>
        <w:t xml:space="preserve"> 2x </w:t>
      </w:r>
      <w:hyperlink r:id="rId11" w:tooltip="PGRN(pSB1A2 BBa K274004).ape" w:history="1">
        <w:proofErr w:type="spellStart"/>
        <w:r w:rsidRPr="00D50587">
          <w:rPr>
            <w:rFonts w:ascii="Arial" w:eastAsia="Times New Roman" w:hAnsi="Arial" w:cs="Arial"/>
            <w:color w:val="0000FF"/>
            <w:szCs w:val="24"/>
            <w:u w:val="single"/>
            <w:lang w:eastAsia="en-US"/>
          </w:rPr>
          <w:t>pGRN</w:t>
        </w:r>
        <w:proofErr w:type="spellEnd"/>
      </w:hyperlink>
      <w:r w:rsidRPr="00D50587">
        <w:rPr>
          <w:rFonts w:ascii="Arial" w:eastAsia="Times New Roman" w:hAnsi="Arial" w:cs="Arial"/>
          <w:szCs w:val="24"/>
          <w:lang w:eastAsia="en-US"/>
        </w:rPr>
        <w:t xml:space="preserve">). Each aliquot has 5 </w:t>
      </w:r>
      <w:proofErr w:type="spellStart"/>
      <w:r w:rsidRPr="00D50587">
        <w:rPr>
          <w:rFonts w:ascii="Arial" w:eastAsia="Times New Roman" w:hAnsi="Arial" w:cs="Arial"/>
          <w:szCs w:val="24"/>
          <w:lang w:eastAsia="en-US"/>
        </w:rPr>
        <w:t>ul</w:t>
      </w:r>
      <w:proofErr w:type="spellEnd"/>
      <w:r w:rsidRPr="00D50587">
        <w:rPr>
          <w:rFonts w:ascii="Arial" w:eastAsia="Times New Roman" w:hAnsi="Arial" w:cs="Arial"/>
          <w:szCs w:val="24"/>
          <w:lang w:eastAsia="en-US"/>
        </w:rPr>
        <w:t xml:space="preserve"> of DNA in it. The DNA is at a concentration of 0.04 </w:t>
      </w:r>
      <w:proofErr w:type="spellStart"/>
      <w:r w:rsidRPr="00D50587">
        <w:rPr>
          <w:rFonts w:ascii="Arial" w:eastAsia="Times New Roman" w:hAnsi="Arial" w:cs="Arial"/>
          <w:szCs w:val="24"/>
          <w:lang w:eastAsia="en-US"/>
        </w:rPr>
        <w:t>ug</w:t>
      </w:r>
      <w:proofErr w:type="spellEnd"/>
      <w:r w:rsidRPr="00D50587">
        <w:rPr>
          <w:rFonts w:ascii="Arial" w:eastAsia="Times New Roman" w:hAnsi="Arial" w:cs="Arial"/>
          <w:szCs w:val="24"/>
          <w:lang w:eastAsia="en-US"/>
        </w:rPr>
        <w:t>/</w:t>
      </w:r>
      <w:proofErr w:type="spellStart"/>
      <w:r w:rsidRPr="00D50587">
        <w:rPr>
          <w:rFonts w:ascii="Arial" w:eastAsia="Times New Roman" w:hAnsi="Arial" w:cs="Arial"/>
          <w:szCs w:val="24"/>
          <w:lang w:eastAsia="en-US"/>
        </w:rPr>
        <w:t>ul</w:t>
      </w:r>
      <w:proofErr w:type="spellEnd"/>
      <w:r w:rsidRPr="00D50587">
        <w:rPr>
          <w:rFonts w:ascii="Arial" w:eastAsia="Times New Roman" w:hAnsi="Arial" w:cs="Arial"/>
          <w:szCs w:val="24"/>
          <w:lang w:eastAsia="en-US"/>
        </w:rPr>
        <w:t xml:space="preserve">. You will need these values when you calculate the transformation efficiency at the end of this experiment. </w:t>
      </w:r>
    </w:p>
    <w:p w14:paraId="32952A85" w14:textId="77777777" w:rsidR="00AC625B" w:rsidRPr="00D50587" w:rsidRDefault="00AC625B" w:rsidP="00AC625B">
      <w:pPr>
        <w:numPr>
          <w:ilvl w:val="0"/>
          <w:numId w:val="3"/>
        </w:numPr>
        <w:spacing w:before="100" w:beforeAutospacing="1" w:after="100" w:afterAutospacing="1"/>
        <w:rPr>
          <w:rFonts w:ascii="Arial" w:eastAsia="Times New Roman" w:hAnsi="Arial" w:cs="Arial"/>
          <w:szCs w:val="24"/>
          <w:lang w:eastAsia="en-US"/>
        </w:rPr>
      </w:pPr>
      <w:r w:rsidRPr="00D50587">
        <w:rPr>
          <w:rFonts w:ascii="Arial" w:eastAsia="Times New Roman" w:hAnsi="Arial" w:cs="Arial"/>
          <w:szCs w:val="24"/>
          <w:lang w:eastAsia="en-US"/>
        </w:rPr>
        <w:t xml:space="preserve">Label one of the </w:t>
      </w:r>
      <w:proofErr w:type="spellStart"/>
      <w:r w:rsidRPr="00D50587">
        <w:rPr>
          <w:rFonts w:ascii="Arial" w:eastAsia="Times New Roman" w:hAnsi="Arial" w:cs="Arial"/>
          <w:szCs w:val="24"/>
          <w:lang w:eastAsia="en-US"/>
        </w:rPr>
        <w:t>pPRL</w:t>
      </w:r>
      <w:proofErr w:type="spellEnd"/>
      <w:r w:rsidRPr="00D50587">
        <w:rPr>
          <w:rFonts w:ascii="Arial" w:eastAsia="Times New Roman" w:hAnsi="Arial" w:cs="Arial"/>
          <w:szCs w:val="24"/>
          <w:lang w:eastAsia="en-US"/>
        </w:rPr>
        <w:t xml:space="preserve"> tubes "4-1." Label the other </w:t>
      </w:r>
      <w:proofErr w:type="spellStart"/>
      <w:r w:rsidRPr="00D50587">
        <w:rPr>
          <w:rFonts w:ascii="Arial" w:eastAsia="Times New Roman" w:hAnsi="Arial" w:cs="Arial"/>
          <w:szCs w:val="24"/>
          <w:lang w:eastAsia="en-US"/>
        </w:rPr>
        <w:t>pPRL</w:t>
      </w:r>
      <w:proofErr w:type="spellEnd"/>
      <w:r w:rsidRPr="00D50587">
        <w:rPr>
          <w:rFonts w:ascii="Arial" w:eastAsia="Times New Roman" w:hAnsi="Arial" w:cs="Arial"/>
          <w:szCs w:val="24"/>
          <w:lang w:eastAsia="en-US"/>
        </w:rPr>
        <w:t xml:space="preserve"> tube "4-2." Be sure that the labels are readable. Place the tubes in the ice bucket. </w:t>
      </w:r>
    </w:p>
    <w:p w14:paraId="1F8D0523" w14:textId="77777777" w:rsidR="00AC625B" w:rsidRPr="00D50587" w:rsidRDefault="00AC625B" w:rsidP="00AC625B">
      <w:pPr>
        <w:numPr>
          <w:ilvl w:val="0"/>
          <w:numId w:val="3"/>
        </w:numPr>
        <w:spacing w:before="100" w:beforeAutospacing="1" w:after="100" w:afterAutospacing="1"/>
        <w:rPr>
          <w:rFonts w:ascii="Arial" w:eastAsia="Times New Roman" w:hAnsi="Arial" w:cs="Arial"/>
          <w:szCs w:val="24"/>
          <w:lang w:eastAsia="en-US"/>
        </w:rPr>
      </w:pPr>
      <w:r w:rsidRPr="00D50587">
        <w:rPr>
          <w:rFonts w:ascii="Arial" w:eastAsia="Times New Roman" w:hAnsi="Arial" w:cs="Arial"/>
          <w:szCs w:val="24"/>
          <w:lang w:eastAsia="en-US"/>
        </w:rPr>
        <w:t xml:space="preserve">Label one of the </w:t>
      </w:r>
      <w:proofErr w:type="spellStart"/>
      <w:r w:rsidRPr="00D50587">
        <w:rPr>
          <w:rFonts w:ascii="Arial" w:eastAsia="Times New Roman" w:hAnsi="Arial" w:cs="Arial"/>
          <w:szCs w:val="24"/>
          <w:lang w:eastAsia="en-US"/>
        </w:rPr>
        <w:t>pGRN</w:t>
      </w:r>
      <w:proofErr w:type="spellEnd"/>
      <w:r w:rsidRPr="00D50587">
        <w:rPr>
          <w:rFonts w:ascii="Arial" w:eastAsia="Times New Roman" w:hAnsi="Arial" w:cs="Arial"/>
          <w:szCs w:val="24"/>
          <w:lang w:eastAsia="en-US"/>
        </w:rPr>
        <w:t xml:space="preserve"> tubes "4-1." Label the other </w:t>
      </w:r>
      <w:proofErr w:type="spellStart"/>
      <w:r w:rsidRPr="00D50587">
        <w:rPr>
          <w:rFonts w:ascii="Arial" w:eastAsia="Times New Roman" w:hAnsi="Arial" w:cs="Arial"/>
          <w:szCs w:val="24"/>
          <w:lang w:eastAsia="en-US"/>
        </w:rPr>
        <w:t>pGRN</w:t>
      </w:r>
      <w:proofErr w:type="spellEnd"/>
      <w:r w:rsidRPr="00D50587">
        <w:rPr>
          <w:rFonts w:ascii="Arial" w:eastAsia="Times New Roman" w:hAnsi="Arial" w:cs="Arial"/>
          <w:szCs w:val="24"/>
          <w:lang w:eastAsia="en-US"/>
        </w:rPr>
        <w:t xml:space="preserve"> tube "4-2." Be sure that the labels are readable. Place the tubes in the ice bucket. </w:t>
      </w:r>
    </w:p>
    <w:p w14:paraId="000ADADF" w14:textId="2548279A" w:rsidR="00AC625B" w:rsidRPr="00D50587" w:rsidRDefault="00AC625B" w:rsidP="00AC625B">
      <w:pPr>
        <w:numPr>
          <w:ilvl w:val="0"/>
          <w:numId w:val="3"/>
        </w:numPr>
        <w:spacing w:before="100" w:beforeAutospacing="1" w:after="100" w:afterAutospacing="1"/>
        <w:rPr>
          <w:rFonts w:ascii="Arial" w:eastAsia="Times New Roman" w:hAnsi="Arial" w:cs="Arial"/>
          <w:szCs w:val="24"/>
          <w:lang w:eastAsia="en-US"/>
        </w:rPr>
      </w:pPr>
      <w:r w:rsidRPr="00D50587">
        <w:rPr>
          <w:rFonts w:ascii="Arial" w:eastAsia="Times New Roman" w:hAnsi="Arial" w:cs="Arial"/>
          <w:szCs w:val="24"/>
          <w:lang w:eastAsia="en-US"/>
        </w:rPr>
        <w:t xml:space="preserve">Flick the tube with the competent 4-1 strain and then pipet </w:t>
      </w:r>
      <w:r w:rsidR="000E60AA">
        <w:rPr>
          <w:rFonts w:ascii="Arial" w:eastAsia="Times New Roman" w:hAnsi="Arial" w:cs="Arial"/>
          <w:szCs w:val="24"/>
          <w:lang w:eastAsia="en-US"/>
        </w:rPr>
        <w:t>100</w:t>
      </w:r>
      <w:r w:rsidRPr="00D50587">
        <w:rPr>
          <w:rFonts w:ascii="Arial" w:eastAsia="Times New Roman" w:hAnsi="Arial" w:cs="Arial"/>
          <w:szCs w:val="24"/>
          <w:lang w:eastAsia="en-US"/>
        </w:rPr>
        <w:t xml:space="preserve"> </w:t>
      </w:r>
      <w:proofErr w:type="spellStart"/>
      <w:r w:rsidRPr="00D50587">
        <w:rPr>
          <w:rFonts w:ascii="Arial" w:eastAsia="Times New Roman" w:hAnsi="Arial" w:cs="Arial"/>
          <w:szCs w:val="24"/>
          <w:lang w:eastAsia="en-US"/>
        </w:rPr>
        <w:t>ul</w:t>
      </w:r>
      <w:proofErr w:type="spellEnd"/>
      <w:r w:rsidRPr="00D50587">
        <w:rPr>
          <w:rFonts w:ascii="Arial" w:eastAsia="Times New Roman" w:hAnsi="Arial" w:cs="Arial"/>
          <w:szCs w:val="24"/>
          <w:lang w:eastAsia="en-US"/>
        </w:rPr>
        <w:t xml:space="preserve"> of the bacteria into the tube labeled "</w:t>
      </w:r>
      <w:proofErr w:type="spellStart"/>
      <w:r w:rsidRPr="00D50587">
        <w:rPr>
          <w:rFonts w:ascii="Arial" w:eastAsia="Times New Roman" w:hAnsi="Arial" w:cs="Arial"/>
          <w:szCs w:val="24"/>
          <w:lang w:eastAsia="en-US"/>
        </w:rPr>
        <w:t>pPRL</w:t>
      </w:r>
      <w:proofErr w:type="spellEnd"/>
      <w:r w:rsidRPr="00D50587">
        <w:rPr>
          <w:rFonts w:ascii="Arial" w:eastAsia="Times New Roman" w:hAnsi="Arial" w:cs="Arial"/>
          <w:szCs w:val="24"/>
          <w:lang w:eastAsia="en-US"/>
        </w:rPr>
        <w:t xml:space="preserve">, 4-1" and an additional </w:t>
      </w:r>
      <w:r w:rsidR="000E60AA">
        <w:rPr>
          <w:rFonts w:ascii="Arial" w:eastAsia="Times New Roman" w:hAnsi="Arial" w:cs="Arial"/>
          <w:szCs w:val="24"/>
          <w:lang w:eastAsia="en-US"/>
        </w:rPr>
        <w:t>100</w:t>
      </w:r>
      <w:r w:rsidRPr="00D50587">
        <w:rPr>
          <w:rFonts w:ascii="Arial" w:eastAsia="Times New Roman" w:hAnsi="Arial" w:cs="Arial"/>
          <w:szCs w:val="24"/>
          <w:lang w:eastAsia="en-US"/>
        </w:rPr>
        <w:t xml:space="preserve"> </w:t>
      </w:r>
      <w:proofErr w:type="spellStart"/>
      <w:r w:rsidRPr="00D50587">
        <w:rPr>
          <w:rFonts w:ascii="Arial" w:eastAsia="Times New Roman" w:hAnsi="Arial" w:cs="Arial"/>
          <w:szCs w:val="24"/>
          <w:lang w:eastAsia="en-US"/>
        </w:rPr>
        <w:t>ul</w:t>
      </w:r>
      <w:proofErr w:type="spellEnd"/>
      <w:r w:rsidRPr="00D50587">
        <w:rPr>
          <w:rFonts w:ascii="Arial" w:eastAsia="Times New Roman" w:hAnsi="Arial" w:cs="Arial"/>
          <w:szCs w:val="24"/>
          <w:lang w:eastAsia="en-US"/>
        </w:rPr>
        <w:t xml:space="preserve"> into the tube labeled "</w:t>
      </w:r>
      <w:proofErr w:type="spellStart"/>
      <w:r w:rsidRPr="00D50587">
        <w:rPr>
          <w:rFonts w:ascii="Arial" w:eastAsia="Times New Roman" w:hAnsi="Arial" w:cs="Arial"/>
          <w:szCs w:val="24"/>
          <w:lang w:eastAsia="en-US"/>
        </w:rPr>
        <w:t>pGRN</w:t>
      </w:r>
      <w:proofErr w:type="spellEnd"/>
      <w:r w:rsidRPr="00D50587">
        <w:rPr>
          <w:rFonts w:ascii="Arial" w:eastAsia="Times New Roman" w:hAnsi="Arial" w:cs="Arial"/>
          <w:szCs w:val="24"/>
          <w:lang w:eastAsia="en-US"/>
        </w:rPr>
        <w:t xml:space="preserve">, 4-1." Flick to mix the tubes and return them to the ice. Save the remaining small volume of the 4-1 </w:t>
      </w:r>
      <w:proofErr w:type="gramStart"/>
      <w:r w:rsidRPr="00D50587">
        <w:rPr>
          <w:rFonts w:ascii="Arial" w:eastAsia="Times New Roman" w:hAnsi="Arial" w:cs="Arial"/>
          <w:szCs w:val="24"/>
          <w:lang w:eastAsia="en-US"/>
        </w:rPr>
        <w:t>strain</w:t>
      </w:r>
      <w:proofErr w:type="gramEnd"/>
      <w:r w:rsidRPr="00D50587">
        <w:rPr>
          <w:rFonts w:ascii="Arial" w:eastAsia="Times New Roman" w:hAnsi="Arial" w:cs="Arial"/>
          <w:szCs w:val="24"/>
          <w:lang w:eastAsia="en-US"/>
        </w:rPr>
        <w:t xml:space="preserve"> on ice. </w:t>
      </w:r>
    </w:p>
    <w:p w14:paraId="3B7B579B" w14:textId="58E92A83" w:rsidR="00AC625B" w:rsidRPr="00D50587" w:rsidRDefault="00AC625B" w:rsidP="00AC625B">
      <w:pPr>
        <w:numPr>
          <w:ilvl w:val="0"/>
          <w:numId w:val="3"/>
        </w:numPr>
        <w:spacing w:before="100" w:beforeAutospacing="1" w:after="100" w:afterAutospacing="1"/>
        <w:rPr>
          <w:rFonts w:ascii="Arial" w:eastAsia="Times New Roman" w:hAnsi="Arial" w:cs="Arial"/>
          <w:szCs w:val="24"/>
          <w:lang w:eastAsia="en-US"/>
        </w:rPr>
      </w:pPr>
      <w:r w:rsidRPr="00D50587">
        <w:rPr>
          <w:rFonts w:ascii="Arial" w:eastAsia="Times New Roman" w:hAnsi="Arial" w:cs="Arial"/>
          <w:szCs w:val="24"/>
          <w:lang w:eastAsia="en-US"/>
        </w:rPr>
        <w:t xml:space="preserve">Flick the tube with the competent 4-2 strain and then pipet </w:t>
      </w:r>
      <w:r w:rsidR="000E60AA">
        <w:rPr>
          <w:rFonts w:ascii="Arial" w:eastAsia="Times New Roman" w:hAnsi="Arial" w:cs="Arial"/>
          <w:szCs w:val="24"/>
          <w:lang w:eastAsia="en-US"/>
        </w:rPr>
        <w:t>100</w:t>
      </w:r>
      <w:r w:rsidRPr="00D50587">
        <w:rPr>
          <w:rFonts w:ascii="Arial" w:eastAsia="Times New Roman" w:hAnsi="Arial" w:cs="Arial"/>
          <w:szCs w:val="24"/>
          <w:lang w:eastAsia="en-US"/>
        </w:rPr>
        <w:t xml:space="preserve"> </w:t>
      </w:r>
      <w:proofErr w:type="spellStart"/>
      <w:r w:rsidRPr="00D50587">
        <w:rPr>
          <w:rFonts w:ascii="Arial" w:eastAsia="Times New Roman" w:hAnsi="Arial" w:cs="Arial"/>
          <w:szCs w:val="24"/>
          <w:lang w:eastAsia="en-US"/>
        </w:rPr>
        <w:t>ul</w:t>
      </w:r>
      <w:proofErr w:type="spellEnd"/>
      <w:r w:rsidRPr="00D50587">
        <w:rPr>
          <w:rFonts w:ascii="Arial" w:eastAsia="Times New Roman" w:hAnsi="Arial" w:cs="Arial"/>
          <w:szCs w:val="24"/>
          <w:lang w:eastAsia="en-US"/>
        </w:rPr>
        <w:t xml:space="preserve"> into the tube labeled "</w:t>
      </w:r>
      <w:proofErr w:type="spellStart"/>
      <w:r w:rsidRPr="00D50587">
        <w:rPr>
          <w:rFonts w:ascii="Arial" w:eastAsia="Times New Roman" w:hAnsi="Arial" w:cs="Arial"/>
          <w:szCs w:val="24"/>
          <w:lang w:eastAsia="en-US"/>
        </w:rPr>
        <w:t>pPRL</w:t>
      </w:r>
      <w:proofErr w:type="spellEnd"/>
      <w:r w:rsidRPr="00D50587">
        <w:rPr>
          <w:rFonts w:ascii="Arial" w:eastAsia="Times New Roman" w:hAnsi="Arial" w:cs="Arial"/>
          <w:szCs w:val="24"/>
          <w:lang w:eastAsia="en-US"/>
        </w:rPr>
        <w:t xml:space="preserve">, 4-2" and an additional </w:t>
      </w:r>
      <w:r w:rsidR="000E60AA">
        <w:rPr>
          <w:rFonts w:ascii="Arial" w:eastAsia="Times New Roman" w:hAnsi="Arial" w:cs="Arial"/>
          <w:szCs w:val="24"/>
          <w:lang w:eastAsia="en-US"/>
        </w:rPr>
        <w:t>100</w:t>
      </w:r>
      <w:r w:rsidRPr="00D50587">
        <w:rPr>
          <w:rFonts w:ascii="Arial" w:eastAsia="Times New Roman" w:hAnsi="Arial" w:cs="Arial"/>
          <w:szCs w:val="24"/>
          <w:lang w:eastAsia="en-US"/>
        </w:rPr>
        <w:t xml:space="preserve"> </w:t>
      </w:r>
      <w:proofErr w:type="spellStart"/>
      <w:r w:rsidRPr="00D50587">
        <w:rPr>
          <w:rFonts w:ascii="Arial" w:eastAsia="Times New Roman" w:hAnsi="Arial" w:cs="Arial"/>
          <w:szCs w:val="24"/>
          <w:lang w:eastAsia="en-US"/>
        </w:rPr>
        <w:t>ul</w:t>
      </w:r>
      <w:proofErr w:type="spellEnd"/>
      <w:r w:rsidRPr="00D50587">
        <w:rPr>
          <w:rFonts w:ascii="Arial" w:eastAsia="Times New Roman" w:hAnsi="Arial" w:cs="Arial"/>
          <w:szCs w:val="24"/>
          <w:lang w:eastAsia="en-US"/>
        </w:rPr>
        <w:t xml:space="preserve"> into the tube labeled "</w:t>
      </w:r>
      <w:proofErr w:type="spellStart"/>
      <w:r w:rsidRPr="00D50587">
        <w:rPr>
          <w:rFonts w:ascii="Arial" w:eastAsia="Times New Roman" w:hAnsi="Arial" w:cs="Arial"/>
          <w:szCs w:val="24"/>
          <w:lang w:eastAsia="en-US"/>
        </w:rPr>
        <w:t>pGRN</w:t>
      </w:r>
      <w:proofErr w:type="spellEnd"/>
      <w:r w:rsidRPr="00D50587">
        <w:rPr>
          <w:rFonts w:ascii="Arial" w:eastAsia="Times New Roman" w:hAnsi="Arial" w:cs="Arial"/>
          <w:szCs w:val="24"/>
          <w:lang w:eastAsia="en-US"/>
        </w:rPr>
        <w:t xml:space="preserve">, 4-2." Flick to mix and store them, as well as the remaining volume of competent cells, on ice. </w:t>
      </w:r>
    </w:p>
    <w:p w14:paraId="05DCB0CD" w14:textId="77777777" w:rsidR="00AC625B" w:rsidRPr="00D50587" w:rsidRDefault="00AC625B" w:rsidP="00AC625B">
      <w:pPr>
        <w:numPr>
          <w:ilvl w:val="0"/>
          <w:numId w:val="3"/>
        </w:numPr>
        <w:spacing w:before="100" w:beforeAutospacing="1" w:after="100" w:afterAutospacing="1"/>
        <w:rPr>
          <w:rFonts w:ascii="Arial" w:eastAsia="Times New Roman" w:hAnsi="Arial" w:cs="Arial"/>
          <w:szCs w:val="24"/>
          <w:lang w:eastAsia="en-US"/>
        </w:rPr>
      </w:pPr>
      <w:r w:rsidRPr="00D50587">
        <w:rPr>
          <w:rFonts w:ascii="Arial" w:eastAsia="Times New Roman" w:hAnsi="Arial" w:cs="Arial"/>
          <w:szCs w:val="24"/>
          <w:lang w:eastAsia="en-US"/>
        </w:rPr>
        <w:t xml:space="preserve">Let the DNA and the cells sit on ice for 5 minutes. Use a timer to </w:t>
      </w:r>
      <w:proofErr w:type="gramStart"/>
      <w:r w:rsidRPr="00D50587">
        <w:rPr>
          <w:rFonts w:ascii="Arial" w:eastAsia="Times New Roman" w:hAnsi="Arial" w:cs="Arial"/>
          <w:szCs w:val="24"/>
          <w:lang w:eastAsia="en-US"/>
        </w:rPr>
        <w:t>count-down</w:t>
      </w:r>
      <w:proofErr w:type="gramEnd"/>
      <w:r w:rsidRPr="00D50587">
        <w:rPr>
          <w:rFonts w:ascii="Arial" w:eastAsia="Times New Roman" w:hAnsi="Arial" w:cs="Arial"/>
          <w:szCs w:val="24"/>
          <w:lang w:eastAsia="en-US"/>
        </w:rPr>
        <w:t xml:space="preserve"> the time. </w:t>
      </w:r>
    </w:p>
    <w:p w14:paraId="7E776144" w14:textId="77777777" w:rsidR="00AC625B" w:rsidRPr="00D50587" w:rsidRDefault="00AC625B" w:rsidP="00AC625B">
      <w:pPr>
        <w:numPr>
          <w:ilvl w:val="0"/>
          <w:numId w:val="3"/>
        </w:numPr>
        <w:spacing w:before="100" w:beforeAutospacing="1" w:after="100" w:afterAutospacing="1"/>
        <w:rPr>
          <w:rFonts w:ascii="Arial" w:eastAsia="Times New Roman" w:hAnsi="Arial" w:cs="Arial"/>
          <w:szCs w:val="24"/>
          <w:lang w:eastAsia="en-US"/>
        </w:rPr>
      </w:pPr>
      <w:r w:rsidRPr="00D50587">
        <w:rPr>
          <w:rFonts w:ascii="Arial" w:eastAsia="Times New Roman" w:hAnsi="Arial" w:cs="Arial"/>
          <w:szCs w:val="24"/>
          <w:lang w:eastAsia="en-US"/>
        </w:rPr>
        <w:t>While your DNA and cells are incubating, you can label the bottoms (not the tops) of the 6 petri dishes you'll need. The label should indicate the strain you've used ("4-1" or "4-2") and the DNA you've transformed them with ("</w:t>
      </w:r>
      <w:proofErr w:type="spellStart"/>
      <w:r w:rsidRPr="00D50587">
        <w:rPr>
          <w:rFonts w:ascii="Arial" w:eastAsia="Times New Roman" w:hAnsi="Arial" w:cs="Arial"/>
          <w:szCs w:val="24"/>
          <w:lang w:eastAsia="en-US"/>
        </w:rPr>
        <w:t>pPRL</w:t>
      </w:r>
      <w:proofErr w:type="spellEnd"/>
      <w:r w:rsidRPr="00D50587">
        <w:rPr>
          <w:rFonts w:ascii="Arial" w:eastAsia="Times New Roman" w:hAnsi="Arial" w:cs="Arial"/>
          <w:szCs w:val="24"/>
          <w:lang w:eastAsia="en-US"/>
        </w:rPr>
        <w:t>," "</w:t>
      </w:r>
      <w:proofErr w:type="spellStart"/>
      <w:r w:rsidRPr="00D50587">
        <w:rPr>
          <w:rFonts w:ascii="Arial" w:eastAsia="Times New Roman" w:hAnsi="Arial" w:cs="Arial"/>
          <w:szCs w:val="24"/>
          <w:lang w:eastAsia="en-US"/>
        </w:rPr>
        <w:t>pGRN</w:t>
      </w:r>
      <w:proofErr w:type="spellEnd"/>
      <w:r w:rsidRPr="00D50587">
        <w:rPr>
          <w:rFonts w:ascii="Arial" w:eastAsia="Times New Roman" w:hAnsi="Arial" w:cs="Arial"/>
          <w:szCs w:val="24"/>
          <w:lang w:eastAsia="en-US"/>
        </w:rPr>
        <w:t xml:space="preserve">," or "no DNA control"). </w:t>
      </w:r>
    </w:p>
    <w:p w14:paraId="44DB61C4" w14:textId="77777777" w:rsidR="00AC625B" w:rsidRPr="00D50587" w:rsidRDefault="00AC625B" w:rsidP="00AC625B">
      <w:pPr>
        <w:numPr>
          <w:ilvl w:val="0"/>
          <w:numId w:val="3"/>
        </w:numPr>
        <w:spacing w:before="100" w:beforeAutospacing="1" w:after="100" w:afterAutospacing="1"/>
        <w:rPr>
          <w:rFonts w:ascii="Arial" w:eastAsia="Times New Roman" w:hAnsi="Arial" w:cs="Arial"/>
          <w:szCs w:val="24"/>
          <w:lang w:eastAsia="en-US"/>
        </w:rPr>
      </w:pPr>
      <w:r w:rsidRPr="00D50587">
        <w:rPr>
          <w:rFonts w:ascii="Arial" w:eastAsia="Times New Roman" w:hAnsi="Arial" w:cs="Arial"/>
          <w:szCs w:val="24"/>
          <w:lang w:eastAsia="en-US"/>
        </w:rPr>
        <w:t xml:space="preserve">Heat shock all of your DNA/cell samples by placing the tubes at 42° for 90 seconds exactly (use a timer). This step helps drive the DNA into the cells and closes the porous bacterial membranes of the bacteria. </w:t>
      </w:r>
    </w:p>
    <w:p w14:paraId="2F4283FB" w14:textId="77777777" w:rsidR="00AC625B" w:rsidRPr="00D50587" w:rsidRDefault="00AC625B" w:rsidP="00AC625B">
      <w:pPr>
        <w:numPr>
          <w:ilvl w:val="0"/>
          <w:numId w:val="3"/>
        </w:numPr>
        <w:spacing w:before="100" w:beforeAutospacing="1" w:after="100" w:afterAutospacing="1"/>
        <w:rPr>
          <w:rFonts w:ascii="Arial" w:eastAsia="Times New Roman" w:hAnsi="Arial" w:cs="Arial"/>
          <w:szCs w:val="24"/>
          <w:lang w:eastAsia="en-US"/>
        </w:rPr>
      </w:pPr>
      <w:r w:rsidRPr="00D50587">
        <w:rPr>
          <w:rFonts w:ascii="Arial" w:eastAsia="Times New Roman" w:hAnsi="Arial" w:cs="Arial"/>
          <w:szCs w:val="24"/>
          <w:lang w:eastAsia="en-US"/>
        </w:rPr>
        <w:t xml:space="preserve">At the end of the 90 seconds, move the tubes to a rack at room temperature. </w:t>
      </w:r>
    </w:p>
    <w:p w14:paraId="25CDFD9E" w14:textId="77777777" w:rsidR="00AC625B" w:rsidRPr="00D50587" w:rsidRDefault="00AC625B" w:rsidP="00AC625B">
      <w:pPr>
        <w:numPr>
          <w:ilvl w:val="0"/>
          <w:numId w:val="3"/>
        </w:numPr>
        <w:spacing w:before="100" w:beforeAutospacing="1" w:after="100" w:afterAutospacing="1"/>
        <w:rPr>
          <w:rFonts w:ascii="Arial" w:eastAsia="Times New Roman" w:hAnsi="Arial" w:cs="Arial"/>
          <w:szCs w:val="24"/>
          <w:lang w:eastAsia="en-US"/>
        </w:rPr>
      </w:pPr>
      <w:r w:rsidRPr="00D50587">
        <w:rPr>
          <w:rFonts w:ascii="Arial" w:eastAsia="Times New Roman" w:hAnsi="Arial" w:cs="Arial"/>
          <w:szCs w:val="24"/>
          <w:lang w:eastAsia="en-US"/>
        </w:rPr>
        <w:t xml:space="preserve">Add 0.5 ml of room temperature LB to the tubes. Close the caps, and invert the tubes to mix the contents. </w:t>
      </w:r>
    </w:p>
    <w:p w14:paraId="6A874A2C" w14:textId="350E782E" w:rsidR="00D50587" w:rsidRDefault="00AC625B" w:rsidP="00AC625B">
      <w:pPr>
        <w:numPr>
          <w:ilvl w:val="0"/>
          <w:numId w:val="3"/>
        </w:numPr>
        <w:spacing w:before="100" w:beforeAutospacing="1" w:after="100" w:afterAutospacing="1"/>
        <w:rPr>
          <w:rFonts w:ascii="Arial" w:eastAsia="Times New Roman" w:hAnsi="Arial" w:cs="Arial"/>
          <w:szCs w:val="24"/>
          <w:lang w:eastAsia="en-US"/>
        </w:rPr>
      </w:pPr>
      <w:r w:rsidRPr="00D50587">
        <w:rPr>
          <w:rFonts w:ascii="Arial" w:eastAsia="Times New Roman" w:hAnsi="Arial" w:cs="Arial"/>
          <w:szCs w:val="24"/>
          <w:lang w:eastAsia="en-US"/>
        </w:rPr>
        <w:t xml:space="preserve">Using a sterilized spreader or sterile </w:t>
      </w:r>
      <w:proofErr w:type="gramStart"/>
      <w:r w:rsidRPr="00D50587">
        <w:rPr>
          <w:rFonts w:ascii="Arial" w:eastAsia="Times New Roman" w:hAnsi="Arial" w:cs="Arial"/>
          <w:szCs w:val="24"/>
          <w:lang w:eastAsia="en-US"/>
        </w:rPr>
        <w:t>beads,</w:t>
      </w:r>
      <w:proofErr w:type="gramEnd"/>
      <w:r w:rsidRPr="00D50587">
        <w:rPr>
          <w:rFonts w:ascii="Arial" w:eastAsia="Times New Roman" w:hAnsi="Arial" w:cs="Arial"/>
          <w:szCs w:val="24"/>
          <w:lang w:eastAsia="en-US"/>
        </w:rPr>
        <w:t xml:space="preserve"> spread </w:t>
      </w:r>
      <w:r w:rsidR="000E60AA">
        <w:rPr>
          <w:rFonts w:ascii="Arial" w:eastAsia="Times New Roman" w:hAnsi="Arial" w:cs="Arial"/>
          <w:szCs w:val="24"/>
          <w:lang w:eastAsia="en-US"/>
        </w:rPr>
        <w:t>200-</w:t>
      </w:r>
      <w:r w:rsidRPr="00D50587">
        <w:rPr>
          <w:rFonts w:ascii="Arial" w:eastAsia="Times New Roman" w:hAnsi="Arial" w:cs="Arial"/>
          <w:szCs w:val="24"/>
          <w:lang w:eastAsia="en-US"/>
        </w:rPr>
        <w:t xml:space="preserve">250 </w:t>
      </w:r>
      <w:proofErr w:type="spellStart"/>
      <w:r w:rsidRPr="00D50587">
        <w:rPr>
          <w:rFonts w:ascii="Arial" w:eastAsia="Times New Roman" w:hAnsi="Arial" w:cs="Arial"/>
          <w:szCs w:val="24"/>
          <w:lang w:eastAsia="en-US"/>
        </w:rPr>
        <w:t>ul</w:t>
      </w:r>
      <w:proofErr w:type="spellEnd"/>
      <w:r w:rsidRPr="00D50587">
        <w:rPr>
          <w:rFonts w:ascii="Arial" w:eastAsia="Times New Roman" w:hAnsi="Arial" w:cs="Arial"/>
          <w:szCs w:val="24"/>
          <w:lang w:eastAsia="en-US"/>
        </w:rPr>
        <w:t xml:space="preserve"> of the transformation mixes onto the surface of </w:t>
      </w:r>
      <w:proofErr w:type="spellStart"/>
      <w:r w:rsidRPr="00D50587">
        <w:rPr>
          <w:rFonts w:ascii="Arial" w:eastAsia="Times New Roman" w:hAnsi="Arial" w:cs="Arial"/>
          <w:szCs w:val="24"/>
          <w:lang w:eastAsia="en-US"/>
        </w:rPr>
        <w:t>LB+ampicillin</w:t>
      </w:r>
      <w:proofErr w:type="spellEnd"/>
      <w:r w:rsidRPr="00D50587">
        <w:rPr>
          <w:rFonts w:ascii="Arial" w:eastAsia="Times New Roman" w:hAnsi="Arial" w:cs="Arial"/>
          <w:szCs w:val="24"/>
          <w:lang w:eastAsia="en-US"/>
        </w:rPr>
        <w:t xml:space="preserve"> agar petri dishes.</w:t>
      </w:r>
    </w:p>
    <w:p w14:paraId="63356787" w14:textId="77777777" w:rsidR="00AC625B" w:rsidRPr="00D50587" w:rsidRDefault="00AC625B" w:rsidP="00AC625B">
      <w:pPr>
        <w:numPr>
          <w:ilvl w:val="0"/>
          <w:numId w:val="3"/>
        </w:numPr>
        <w:spacing w:before="100" w:beforeAutospacing="1" w:after="100" w:afterAutospacing="1"/>
        <w:rPr>
          <w:rFonts w:ascii="Arial" w:eastAsia="Times New Roman" w:hAnsi="Arial" w:cs="Arial"/>
          <w:szCs w:val="24"/>
          <w:lang w:eastAsia="en-US"/>
        </w:rPr>
      </w:pPr>
      <w:r w:rsidRPr="00D50587">
        <w:rPr>
          <w:rFonts w:ascii="Arial" w:eastAsia="Times New Roman" w:hAnsi="Arial" w:cs="Arial"/>
          <w:szCs w:val="24"/>
          <w:lang w:eastAsia="en-US"/>
        </w:rPr>
        <w:t xml:space="preserve">Cover the plate and set aside for a minute. Then, turn the plate over. The plates will be stored upside down to prevent condensation from dripping onto the bacteria. </w:t>
      </w:r>
    </w:p>
    <w:p w14:paraId="12D19551" w14:textId="77777777" w:rsidR="00AC625B" w:rsidRPr="00D50587" w:rsidRDefault="00AC625B" w:rsidP="00AC625B">
      <w:pPr>
        <w:numPr>
          <w:ilvl w:val="0"/>
          <w:numId w:val="3"/>
        </w:numPr>
        <w:spacing w:before="100" w:beforeAutospacing="1" w:after="100" w:afterAutospacing="1"/>
        <w:rPr>
          <w:rFonts w:ascii="Arial" w:eastAsia="Times New Roman" w:hAnsi="Arial" w:cs="Arial"/>
          <w:szCs w:val="24"/>
          <w:lang w:eastAsia="en-US"/>
        </w:rPr>
      </w:pPr>
      <w:r w:rsidRPr="00D50587">
        <w:rPr>
          <w:rFonts w:ascii="Arial" w:eastAsia="Times New Roman" w:hAnsi="Arial" w:cs="Arial"/>
          <w:szCs w:val="24"/>
          <w:lang w:eastAsia="en-US"/>
        </w:rPr>
        <w:t xml:space="preserve">If desired the remaining volumes of transformation mixes can be plated on LB plates without ampicillin to show the effect of antibiotic selection on the outcome. </w:t>
      </w:r>
    </w:p>
    <w:p w14:paraId="0D59EDCA" w14:textId="77777777" w:rsidR="00AC625B" w:rsidRPr="00D50587" w:rsidRDefault="00AC625B" w:rsidP="00AC625B">
      <w:pPr>
        <w:numPr>
          <w:ilvl w:val="0"/>
          <w:numId w:val="3"/>
        </w:numPr>
        <w:spacing w:before="100" w:beforeAutospacing="1" w:after="100" w:afterAutospacing="1"/>
        <w:rPr>
          <w:rFonts w:ascii="Arial" w:eastAsia="Times New Roman" w:hAnsi="Arial" w:cs="Arial"/>
          <w:szCs w:val="24"/>
          <w:lang w:eastAsia="en-US"/>
        </w:rPr>
      </w:pPr>
      <w:r w:rsidRPr="00D50587">
        <w:rPr>
          <w:rFonts w:ascii="Arial" w:eastAsia="Times New Roman" w:hAnsi="Arial" w:cs="Arial"/>
          <w:szCs w:val="24"/>
          <w:lang w:eastAsia="en-US"/>
        </w:rPr>
        <w:t xml:space="preserve">Incubate the petri dishes with the agar side up at 37° overnight, not more than 24 hours. </w:t>
      </w:r>
    </w:p>
    <w:p w14:paraId="4E041C0C" w14:textId="77777777" w:rsidR="00AC625B" w:rsidRPr="00D50587" w:rsidRDefault="00AC625B" w:rsidP="00AC625B">
      <w:pPr>
        <w:spacing w:before="100" w:beforeAutospacing="1" w:after="100" w:afterAutospacing="1"/>
        <w:rPr>
          <w:rFonts w:ascii="Arial" w:hAnsi="Arial" w:cs="Arial"/>
          <w:szCs w:val="24"/>
          <w:lang w:eastAsia="en-US"/>
        </w:rPr>
      </w:pPr>
      <w:r w:rsidRPr="00D50587">
        <w:rPr>
          <w:rFonts w:ascii="Arial" w:hAnsi="Arial" w:cs="Arial"/>
          <w:noProof/>
          <w:color w:val="0000FF"/>
          <w:szCs w:val="24"/>
          <w:lang w:eastAsia="en-US"/>
        </w:rPr>
        <w:drawing>
          <wp:inline distT="0" distB="0" distL="0" distR="0" wp14:anchorId="3BCFF1FA" wp14:editId="3382CFF3">
            <wp:extent cx="533400" cy="533400"/>
            <wp:effectExtent l="0" t="0" r="0" b="0"/>
            <wp:docPr id="12" name="Picture 12" descr="mage:Note mini.png">
              <a:hlinkClick xmlns:a="http://schemas.openxmlformats.org/drawingml/2006/main" r:id="rId6" tooltip="&quot;Image:Note mini.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ge:Note mini.png">
                      <a:hlinkClick r:id="rId6" tooltip="&quot;Image:Note mini.pn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D50587">
        <w:rPr>
          <w:rFonts w:ascii="Arial" w:hAnsi="Arial" w:cs="Arial"/>
          <w:i/>
          <w:iCs/>
          <w:color w:val="FF0000"/>
          <w:szCs w:val="24"/>
          <w:lang w:eastAsia="en-US"/>
        </w:rPr>
        <w:t xml:space="preserve">TEACHERS: </w:t>
      </w:r>
      <w:hyperlink r:id="rId12" w:tooltip="http://youtu.be/VN28WysDzXc" w:history="1">
        <w:r w:rsidRPr="00D50587">
          <w:rPr>
            <w:rFonts w:ascii="Arial" w:hAnsi="Arial" w:cs="Arial"/>
            <w:i/>
            <w:iCs/>
            <w:color w:val="0000FF"/>
            <w:szCs w:val="24"/>
            <w:u w:val="single"/>
            <w:lang w:eastAsia="en-US"/>
          </w:rPr>
          <w:t>This video</w:t>
        </w:r>
      </w:hyperlink>
      <w:r w:rsidR="00D50587">
        <w:rPr>
          <w:rFonts w:ascii="Arial" w:hAnsi="Arial" w:cs="Arial"/>
          <w:i/>
          <w:iCs/>
          <w:color w:val="FF0000"/>
          <w:szCs w:val="24"/>
          <w:lang w:eastAsia="en-US"/>
        </w:rPr>
        <w:t xml:space="preserve"> </w:t>
      </w:r>
      <w:r w:rsidRPr="00D50587">
        <w:rPr>
          <w:rFonts w:ascii="Arial" w:hAnsi="Arial" w:cs="Arial"/>
          <w:i/>
          <w:iCs/>
          <w:color w:val="FF0000"/>
          <w:szCs w:val="24"/>
          <w:lang w:eastAsia="en-US"/>
        </w:rPr>
        <w:t xml:space="preserve">illustrates the use of a sterilized spreader as well as sterile beads. Packaged sterile spreaders could also be used and do not have to be sterilized with alcohol before spreading the cells, but do have to be changed between samples. </w:t>
      </w:r>
    </w:p>
    <w:p w14:paraId="0EB4E502" w14:textId="77777777" w:rsidR="00732149" w:rsidRPr="00D50587" w:rsidRDefault="00732149">
      <w:pPr>
        <w:rPr>
          <w:rFonts w:ascii="Arial" w:hAnsi="Arial" w:cs="Arial"/>
          <w:szCs w:val="24"/>
        </w:rPr>
      </w:pPr>
    </w:p>
    <w:sectPr w:rsidR="00732149" w:rsidRPr="00D5058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00C8D"/>
    <w:multiLevelType w:val="multilevel"/>
    <w:tmpl w:val="62A02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78B0EAB"/>
    <w:multiLevelType w:val="multilevel"/>
    <w:tmpl w:val="E8F8F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C93AAB"/>
    <w:multiLevelType w:val="multilevel"/>
    <w:tmpl w:val="F3DE1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25B"/>
    <w:rsid w:val="000E60AA"/>
    <w:rsid w:val="00732149"/>
    <w:rsid w:val="00AC625B"/>
    <w:rsid w:val="00C26B57"/>
    <w:rsid w:val="00D5058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3EFBA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2">
    <w:name w:val="heading 2"/>
    <w:basedOn w:val="Normal"/>
    <w:link w:val="Heading2Char"/>
    <w:uiPriority w:val="9"/>
    <w:qFormat/>
    <w:rsid w:val="00AC625B"/>
    <w:pPr>
      <w:spacing w:before="100" w:beforeAutospacing="1" w:after="100" w:afterAutospacing="1"/>
      <w:outlineLvl w:val="1"/>
    </w:pPr>
    <w:rPr>
      <w:rFonts w:ascii="Times" w:hAnsi="Times"/>
      <w:b/>
      <w:bCs/>
      <w:sz w:val="36"/>
      <w:szCs w:val="36"/>
      <w:lang w:eastAsia="en-US"/>
    </w:rPr>
  </w:style>
  <w:style w:type="paragraph" w:styleId="Heading3">
    <w:name w:val="heading 3"/>
    <w:basedOn w:val="Normal"/>
    <w:link w:val="Heading3Char"/>
    <w:uiPriority w:val="9"/>
    <w:qFormat/>
    <w:rsid w:val="00AC625B"/>
    <w:pPr>
      <w:spacing w:before="100" w:beforeAutospacing="1" w:after="100" w:afterAutospacing="1"/>
      <w:outlineLvl w:val="2"/>
    </w:pPr>
    <w:rPr>
      <w:rFonts w:ascii="Times" w:hAnsi="Times"/>
      <w:b/>
      <w:bCs/>
      <w:sz w:val="27"/>
      <w:szCs w:val="27"/>
      <w:lang w:eastAsia="en-US"/>
    </w:rPr>
  </w:style>
  <w:style w:type="paragraph" w:styleId="Heading4">
    <w:name w:val="heading 4"/>
    <w:basedOn w:val="Normal"/>
    <w:link w:val="Heading4Char"/>
    <w:uiPriority w:val="9"/>
    <w:qFormat/>
    <w:rsid w:val="00AC625B"/>
    <w:pPr>
      <w:spacing w:before="100" w:beforeAutospacing="1" w:after="100" w:afterAutospacing="1"/>
      <w:outlineLvl w:val="3"/>
    </w:pPr>
    <w:rPr>
      <w:rFonts w:ascii="Times" w:hAnsi="Times"/>
      <w:b/>
      <w:b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625B"/>
    <w:rPr>
      <w:rFonts w:ascii="Times" w:hAnsi="Times"/>
      <w:b/>
      <w:bCs/>
      <w:sz w:val="36"/>
      <w:szCs w:val="36"/>
      <w:lang w:eastAsia="en-US"/>
    </w:rPr>
  </w:style>
  <w:style w:type="character" w:customStyle="1" w:styleId="Heading3Char">
    <w:name w:val="Heading 3 Char"/>
    <w:basedOn w:val="DefaultParagraphFont"/>
    <w:link w:val="Heading3"/>
    <w:uiPriority w:val="9"/>
    <w:rsid w:val="00AC625B"/>
    <w:rPr>
      <w:rFonts w:ascii="Times" w:hAnsi="Times"/>
      <w:b/>
      <w:bCs/>
      <w:sz w:val="27"/>
      <w:szCs w:val="27"/>
      <w:lang w:eastAsia="en-US"/>
    </w:rPr>
  </w:style>
  <w:style w:type="character" w:customStyle="1" w:styleId="Heading4Char">
    <w:name w:val="Heading 4 Char"/>
    <w:basedOn w:val="DefaultParagraphFont"/>
    <w:link w:val="Heading4"/>
    <w:uiPriority w:val="9"/>
    <w:rsid w:val="00AC625B"/>
    <w:rPr>
      <w:rFonts w:ascii="Times" w:hAnsi="Times"/>
      <w:b/>
      <w:bCs/>
      <w:sz w:val="24"/>
      <w:szCs w:val="24"/>
      <w:lang w:eastAsia="en-US"/>
    </w:rPr>
  </w:style>
  <w:style w:type="paragraph" w:styleId="NormalWeb">
    <w:name w:val="Normal (Web)"/>
    <w:basedOn w:val="Normal"/>
    <w:uiPriority w:val="99"/>
    <w:semiHidden/>
    <w:unhideWhenUsed/>
    <w:rsid w:val="00AC625B"/>
    <w:pPr>
      <w:spacing w:before="100" w:beforeAutospacing="1" w:after="100" w:afterAutospacing="1"/>
    </w:pPr>
    <w:rPr>
      <w:rFonts w:ascii="Times" w:hAnsi="Times" w:cs="Times New Roman"/>
      <w:sz w:val="20"/>
      <w:lang w:eastAsia="en-US"/>
    </w:rPr>
  </w:style>
  <w:style w:type="character" w:styleId="Hyperlink">
    <w:name w:val="Hyperlink"/>
    <w:basedOn w:val="DefaultParagraphFont"/>
    <w:uiPriority w:val="99"/>
    <w:semiHidden/>
    <w:unhideWhenUsed/>
    <w:rsid w:val="00AC625B"/>
    <w:rPr>
      <w:color w:val="0000FF"/>
      <w:u w:val="single"/>
    </w:rPr>
  </w:style>
  <w:style w:type="character" w:customStyle="1" w:styleId="mw-headline">
    <w:name w:val="mw-headline"/>
    <w:basedOn w:val="DefaultParagraphFont"/>
    <w:rsid w:val="00AC625B"/>
  </w:style>
  <w:style w:type="paragraph" w:styleId="BalloonText">
    <w:name w:val="Balloon Text"/>
    <w:basedOn w:val="Normal"/>
    <w:link w:val="BalloonTextChar"/>
    <w:uiPriority w:val="99"/>
    <w:semiHidden/>
    <w:unhideWhenUsed/>
    <w:rsid w:val="00AC62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625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2">
    <w:name w:val="heading 2"/>
    <w:basedOn w:val="Normal"/>
    <w:link w:val="Heading2Char"/>
    <w:uiPriority w:val="9"/>
    <w:qFormat/>
    <w:rsid w:val="00AC625B"/>
    <w:pPr>
      <w:spacing w:before="100" w:beforeAutospacing="1" w:after="100" w:afterAutospacing="1"/>
      <w:outlineLvl w:val="1"/>
    </w:pPr>
    <w:rPr>
      <w:rFonts w:ascii="Times" w:hAnsi="Times"/>
      <w:b/>
      <w:bCs/>
      <w:sz w:val="36"/>
      <w:szCs w:val="36"/>
      <w:lang w:eastAsia="en-US"/>
    </w:rPr>
  </w:style>
  <w:style w:type="paragraph" w:styleId="Heading3">
    <w:name w:val="heading 3"/>
    <w:basedOn w:val="Normal"/>
    <w:link w:val="Heading3Char"/>
    <w:uiPriority w:val="9"/>
    <w:qFormat/>
    <w:rsid w:val="00AC625B"/>
    <w:pPr>
      <w:spacing w:before="100" w:beforeAutospacing="1" w:after="100" w:afterAutospacing="1"/>
      <w:outlineLvl w:val="2"/>
    </w:pPr>
    <w:rPr>
      <w:rFonts w:ascii="Times" w:hAnsi="Times"/>
      <w:b/>
      <w:bCs/>
      <w:sz w:val="27"/>
      <w:szCs w:val="27"/>
      <w:lang w:eastAsia="en-US"/>
    </w:rPr>
  </w:style>
  <w:style w:type="paragraph" w:styleId="Heading4">
    <w:name w:val="heading 4"/>
    <w:basedOn w:val="Normal"/>
    <w:link w:val="Heading4Char"/>
    <w:uiPriority w:val="9"/>
    <w:qFormat/>
    <w:rsid w:val="00AC625B"/>
    <w:pPr>
      <w:spacing w:before="100" w:beforeAutospacing="1" w:after="100" w:afterAutospacing="1"/>
      <w:outlineLvl w:val="3"/>
    </w:pPr>
    <w:rPr>
      <w:rFonts w:ascii="Times" w:hAnsi="Times"/>
      <w:b/>
      <w:b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625B"/>
    <w:rPr>
      <w:rFonts w:ascii="Times" w:hAnsi="Times"/>
      <w:b/>
      <w:bCs/>
      <w:sz w:val="36"/>
      <w:szCs w:val="36"/>
      <w:lang w:eastAsia="en-US"/>
    </w:rPr>
  </w:style>
  <w:style w:type="character" w:customStyle="1" w:styleId="Heading3Char">
    <w:name w:val="Heading 3 Char"/>
    <w:basedOn w:val="DefaultParagraphFont"/>
    <w:link w:val="Heading3"/>
    <w:uiPriority w:val="9"/>
    <w:rsid w:val="00AC625B"/>
    <w:rPr>
      <w:rFonts w:ascii="Times" w:hAnsi="Times"/>
      <w:b/>
      <w:bCs/>
      <w:sz w:val="27"/>
      <w:szCs w:val="27"/>
      <w:lang w:eastAsia="en-US"/>
    </w:rPr>
  </w:style>
  <w:style w:type="character" w:customStyle="1" w:styleId="Heading4Char">
    <w:name w:val="Heading 4 Char"/>
    <w:basedOn w:val="DefaultParagraphFont"/>
    <w:link w:val="Heading4"/>
    <w:uiPriority w:val="9"/>
    <w:rsid w:val="00AC625B"/>
    <w:rPr>
      <w:rFonts w:ascii="Times" w:hAnsi="Times"/>
      <w:b/>
      <w:bCs/>
      <w:sz w:val="24"/>
      <w:szCs w:val="24"/>
      <w:lang w:eastAsia="en-US"/>
    </w:rPr>
  </w:style>
  <w:style w:type="paragraph" w:styleId="NormalWeb">
    <w:name w:val="Normal (Web)"/>
    <w:basedOn w:val="Normal"/>
    <w:uiPriority w:val="99"/>
    <w:semiHidden/>
    <w:unhideWhenUsed/>
    <w:rsid w:val="00AC625B"/>
    <w:pPr>
      <w:spacing w:before="100" w:beforeAutospacing="1" w:after="100" w:afterAutospacing="1"/>
    </w:pPr>
    <w:rPr>
      <w:rFonts w:ascii="Times" w:hAnsi="Times" w:cs="Times New Roman"/>
      <w:sz w:val="20"/>
      <w:lang w:eastAsia="en-US"/>
    </w:rPr>
  </w:style>
  <w:style w:type="character" w:styleId="Hyperlink">
    <w:name w:val="Hyperlink"/>
    <w:basedOn w:val="DefaultParagraphFont"/>
    <w:uiPriority w:val="99"/>
    <w:semiHidden/>
    <w:unhideWhenUsed/>
    <w:rsid w:val="00AC625B"/>
    <w:rPr>
      <w:color w:val="0000FF"/>
      <w:u w:val="single"/>
    </w:rPr>
  </w:style>
  <w:style w:type="character" w:customStyle="1" w:styleId="mw-headline">
    <w:name w:val="mw-headline"/>
    <w:basedOn w:val="DefaultParagraphFont"/>
    <w:rsid w:val="00AC625B"/>
  </w:style>
  <w:style w:type="paragraph" w:styleId="BalloonText">
    <w:name w:val="Balloon Text"/>
    <w:basedOn w:val="Normal"/>
    <w:link w:val="BalloonTextChar"/>
    <w:uiPriority w:val="99"/>
    <w:semiHidden/>
    <w:unhideWhenUsed/>
    <w:rsid w:val="00AC62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625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307639">
      <w:bodyDiv w:val="1"/>
      <w:marLeft w:val="0"/>
      <w:marRight w:val="0"/>
      <w:marTop w:val="0"/>
      <w:marBottom w:val="0"/>
      <w:divBdr>
        <w:top w:val="none" w:sz="0" w:space="0" w:color="auto"/>
        <w:left w:val="none" w:sz="0" w:space="0" w:color="auto"/>
        <w:bottom w:val="none" w:sz="0" w:space="0" w:color="auto"/>
        <w:right w:val="none" w:sz="0" w:space="0" w:color="auto"/>
      </w:divBdr>
      <w:divsChild>
        <w:div w:id="1587879202">
          <w:marLeft w:val="0"/>
          <w:marRight w:val="0"/>
          <w:marTop w:val="0"/>
          <w:marBottom w:val="0"/>
          <w:divBdr>
            <w:top w:val="none" w:sz="0" w:space="0" w:color="auto"/>
            <w:left w:val="none" w:sz="0" w:space="0" w:color="auto"/>
            <w:bottom w:val="none" w:sz="0" w:space="0" w:color="auto"/>
            <w:right w:val="none" w:sz="0" w:space="0" w:color="auto"/>
          </w:divBdr>
          <w:divsChild>
            <w:div w:id="499468502">
              <w:marLeft w:val="0"/>
              <w:marRight w:val="0"/>
              <w:marTop w:val="0"/>
              <w:marBottom w:val="0"/>
              <w:divBdr>
                <w:top w:val="none" w:sz="0" w:space="0" w:color="auto"/>
                <w:left w:val="none" w:sz="0" w:space="0" w:color="auto"/>
                <w:bottom w:val="none" w:sz="0" w:space="0" w:color="auto"/>
                <w:right w:val="none" w:sz="0" w:space="0" w:color="auto"/>
              </w:divBdr>
              <w:divsChild>
                <w:div w:id="1623414157">
                  <w:marLeft w:val="0"/>
                  <w:marRight w:val="0"/>
                  <w:marTop w:val="0"/>
                  <w:marBottom w:val="0"/>
                  <w:divBdr>
                    <w:top w:val="none" w:sz="0" w:space="0" w:color="auto"/>
                    <w:left w:val="none" w:sz="0" w:space="0" w:color="auto"/>
                    <w:bottom w:val="none" w:sz="0" w:space="0" w:color="auto"/>
                    <w:right w:val="none" w:sz="0" w:space="0" w:color="auto"/>
                  </w:divBdr>
                  <w:divsChild>
                    <w:div w:id="210915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79905">
          <w:marLeft w:val="0"/>
          <w:marRight w:val="0"/>
          <w:marTop w:val="0"/>
          <w:marBottom w:val="0"/>
          <w:divBdr>
            <w:top w:val="none" w:sz="0" w:space="0" w:color="auto"/>
            <w:left w:val="none" w:sz="0" w:space="0" w:color="auto"/>
            <w:bottom w:val="none" w:sz="0" w:space="0" w:color="auto"/>
            <w:right w:val="none" w:sz="0" w:space="0" w:color="auto"/>
          </w:divBdr>
          <w:divsChild>
            <w:div w:id="960762844">
              <w:marLeft w:val="0"/>
              <w:marRight w:val="0"/>
              <w:marTop w:val="0"/>
              <w:marBottom w:val="0"/>
              <w:divBdr>
                <w:top w:val="none" w:sz="0" w:space="0" w:color="auto"/>
                <w:left w:val="none" w:sz="0" w:space="0" w:color="auto"/>
                <w:bottom w:val="none" w:sz="0" w:space="0" w:color="auto"/>
                <w:right w:val="none" w:sz="0" w:space="0" w:color="auto"/>
              </w:divBdr>
              <w:divsChild>
                <w:div w:id="579293154">
                  <w:marLeft w:val="0"/>
                  <w:marRight w:val="0"/>
                  <w:marTop w:val="0"/>
                  <w:marBottom w:val="0"/>
                  <w:divBdr>
                    <w:top w:val="none" w:sz="0" w:space="0" w:color="auto"/>
                    <w:left w:val="none" w:sz="0" w:space="0" w:color="auto"/>
                    <w:bottom w:val="none" w:sz="0" w:space="0" w:color="auto"/>
                    <w:right w:val="none" w:sz="0" w:space="0" w:color="auto"/>
                  </w:divBdr>
                  <w:divsChild>
                    <w:div w:id="37840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openwetware.org/images/9/97/PGRN%28pSB1A2_BBa_K274004%29.ape" TargetMode="External"/><Relationship Id="rId12" Type="http://schemas.openxmlformats.org/officeDocument/2006/relationships/hyperlink" Target="http://youtu.be/VN28WysDzXc"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openwetware.org/wiki/Image:Note_mini.png" TargetMode="External"/><Relationship Id="rId7" Type="http://schemas.openxmlformats.org/officeDocument/2006/relationships/image" Target="media/image1.png"/><Relationship Id="rId8" Type="http://schemas.openxmlformats.org/officeDocument/2006/relationships/hyperlink" Target="http://www.neb.com/nebecomm/products/productE4104.asp" TargetMode="External"/><Relationship Id="rId9" Type="http://schemas.openxmlformats.org/officeDocument/2006/relationships/hyperlink" Target="http://www.neb.com/nebecomm/products/faqproductC2523.asp" TargetMode="External"/><Relationship Id="rId10" Type="http://schemas.openxmlformats.org/officeDocument/2006/relationships/hyperlink" Target="http://openwetware.org/images/9/97/PGRN%28pSB1A2_BBa_K274004%29.a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1145</Words>
  <Characters>6531</Characters>
  <Application>Microsoft Macintosh Word</Application>
  <DocSecurity>0</DocSecurity>
  <Lines>54</Lines>
  <Paragraphs>15</Paragraphs>
  <ScaleCrop>false</ScaleCrop>
  <Company>MIT</Company>
  <LinksUpToDate>false</LinksUpToDate>
  <CharactersWithSpaces>7661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Kuldell</dc:creator>
  <cp:keywords/>
  <dc:description/>
  <cp:lastModifiedBy>Natalie Kuldell</cp:lastModifiedBy>
  <cp:revision>3</cp:revision>
  <dcterms:created xsi:type="dcterms:W3CDTF">2013-11-29T02:28:00Z</dcterms:created>
  <dcterms:modified xsi:type="dcterms:W3CDTF">2013-12-13T16:06:00Z</dcterms:modified>
</cp:coreProperties>
</file>